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C26" w:rsidP="004A656E" w:rsidRDefault="00B40C26" w14:paraId="3C206FEB" w14:textId="77777777">
      <w:pPr>
        <w:autoSpaceDE w:val="0"/>
        <w:autoSpaceDN w:val="0"/>
        <w:adjustRightInd w:val="0"/>
        <w:spacing w:line="276" w:lineRule="auto"/>
        <w:ind w:right="-46"/>
        <w:jc w:val="right"/>
        <w:rPr>
          <w:rFonts w:ascii="Calibri Light" w:hAnsi="Calibri Light" w:cs="Arial"/>
          <w:b/>
          <w:color w:val="000099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E65FB93" wp14:editId="49710694">
            <wp:extent cx="1731934" cy="693420"/>
            <wp:effectExtent l="0" t="0" r="1905" b="0"/>
            <wp:docPr id="1" name="Picture 1" descr="UoB_TIR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B_TIR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04" cy="7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54513" w:rsidR="00454513" w:rsidP="004A656E" w:rsidRDefault="00454513" w14:paraId="4372609D" w14:textId="77777777">
      <w:pPr>
        <w:autoSpaceDE w:val="0"/>
        <w:autoSpaceDN w:val="0"/>
        <w:adjustRightInd w:val="0"/>
        <w:spacing w:line="276" w:lineRule="auto"/>
        <w:ind w:right="-46"/>
        <w:jc w:val="right"/>
        <w:rPr>
          <w:rFonts w:ascii="Calibri Light" w:hAnsi="Calibri Light" w:cs="Arial"/>
          <w:b/>
          <w:color w:val="000099"/>
          <w:sz w:val="24"/>
          <w:szCs w:val="24"/>
        </w:rPr>
      </w:pPr>
    </w:p>
    <w:p w:rsidRPr="00635147" w:rsidR="00B40C26" w:rsidP="00635147" w:rsidRDefault="007A2190" w14:paraId="15F14380" w14:textId="2019F465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center"/>
        <w:rPr>
          <w:rFonts w:ascii="Calibri Light" w:hAnsi="Calibri Light" w:cs="Arial"/>
          <w:b/>
          <w:sz w:val="36"/>
          <w:szCs w:val="36"/>
        </w:rPr>
      </w:pPr>
      <w:r w:rsidRPr="00635147">
        <w:rPr>
          <w:rFonts w:ascii="Calibri Light" w:hAnsi="Calibri Light" w:cs="Arial"/>
          <w:b/>
          <w:sz w:val="36"/>
          <w:szCs w:val="36"/>
          <w:shd w:val="clear" w:color="auto" w:fill="FFD9FF"/>
        </w:rPr>
        <w:t>A</w:t>
      </w:r>
      <w:r w:rsidRPr="00635147" w:rsidR="00D7681E">
        <w:rPr>
          <w:rFonts w:ascii="Calibri Light" w:hAnsi="Calibri Light" w:cs="Arial"/>
          <w:b/>
          <w:sz w:val="36"/>
          <w:szCs w:val="36"/>
          <w:shd w:val="clear" w:color="auto" w:fill="FFD9FF"/>
        </w:rPr>
        <w:t xml:space="preserve"> </w:t>
      </w:r>
      <w:bookmarkStart w:name="_Hlk109822938" w:id="0"/>
      <w:r w:rsidRPr="00635147" w:rsidR="00D7681E">
        <w:rPr>
          <w:rFonts w:ascii="Calibri Light" w:hAnsi="Calibri Light" w:cs="Arial"/>
          <w:b/>
          <w:sz w:val="36"/>
          <w:szCs w:val="36"/>
          <w:shd w:val="clear" w:color="auto" w:fill="FFD9FF"/>
        </w:rPr>
        <w:t xml:space="preserve">Best Practice </w:t>
      </w:r>
      <w:r w:rsidRPr="00635147">
        <w:rPr>
          <w:rFonts w:ascii="Calibri Light" w:hAnsi="Calibri Light" w:cs="Arial"/>
          <w:b/>
          <w:sz w:val="36"/>
          <w:szCs w:val="36"/>
          <w:shd w:val="clear" w:color="auto" w:fill="FFD9FF"/>
        </w:rPr>
        <w:t xml:space="preserve">Guide to </w:t>
      </w:r>
      <w:r w:rsidRPr="00635147" w:rsidR="00436B22">
        <w:rPr>
          <w:rFonts w:ascii="Calibri Light" w:hAnsi="Calibri Light" w:cs="Arial"/>
          <w:b/>
          <w:sz w:val="36"/>
          <w:szCs w:val="36"/>
          <w:shd w:val="clear" w:color="auto" w:fill="FFD9FF"/>
        </w:rPr>
        <w:t xml:space="preserve">Curriculum Design </w:t>
      </w:r>
      <w:bookmarkEnd w:id="0"/>
    </w:p>
    <w:p w:rsidR="00606BAC" w:rsidP="004A656E" w:rsidRDefault="00606BAC" w14:paraId="63B73E85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color w:val="000099"/>
          <w:sz w:val="24"/>
          <w:szCs w:val="24"/>
        </w:rPr>
      </w:pPr>
    </w:p>
    <w:p w:rsidRPr="00D93690" w:rsidR="00C96C1D" w:rsidP="004A656E" w:rsidRDefault="00384515" w14:paraId="07E656ED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color w:val="000099"/>
          <w:sz w:val="24"/>
          <w:szCs w:val="24"/>
        </w:rPr>
        <w:t>This document</w:t>
      </w:r>
      <w:r w:rsidRPr="00B40C26" w:rsidR="00B40C26">
        <w:rPr>
          <w:rFonts w:ascii="Calibri Light" w:hAnsi="Calibri Light" w:cs="Arial"/>
          <w:color w:val="000099"/>
          <w:sz w:val="24"/>
          <w:szCs w:val="24"/>
        </w:rPr>
        <w:t xml:space="preserve"> </w:t>
      </w:r>
      <w:r w:rsidR="005E6179">
        <w:rPr>
          <w:rFonts w:ascii="Calibri Light" w:hAnsi="Calibri Light" w:cs="Arial"/>
          <w:color w:val="000099"/>
          <w:sz w:val="24"/>
          <w:szCs w:val="24"/>
        </w:rPr>
        <w:t>supports</w:t>
      </w:r>
      <w:r w:rsidR="006B0517">
        <w:rPr>
          <w:rFonts w:ascii="Calibri Light" w:hAnsi="Calibri Light" w:cs="Arial"/>
          <w:color w:val="000099"/>
          <w:sz w:val="24"/>
          <w:szCs w:val="24"/>
        </w:rPr>
        <w:t xml:space="preserve"> the use </w:t>
      </w:r>
      <w:r w:rsidRPr="00D93690" w:rsidR="006B0517">
        <w:rPr>
          <w:rFonts w:ascii="Calibri Light" w:hAnsi="Calibri Light" w:cs="Arial"/>
          <w:color w:val="000099"/>
          <w:sz w:val="24"/>
          <w:szCs w:val="24"/>
        </w:rPr>
        <w:t xml:space="preserve">of </w:t>
      </w:r>
      <w:r w:rsidRPr="00D93690" w:rsidR="005E6179">
        <w:rPr>
          <w:rFonts w:ascii="Calibri Light" w:hAnsi="Calibri Light" w:cs="Arial"/>
          <w:sz w:val="24"/>
          <w:szCs w:val="24"/>
        </w:rPr>
        <w:t xml:space="preserve">innovative programme design of </w:t>
      </w:r>
      <w:r w:rsidR="00496FA5">
        <w:rPr>
          <w:rFonts w:ascii="Calibri Light" w:hAnsi="Calibri Light" w:cs="Arial"/>
          <w:sz w:val="24"/>
          <w:szCs w:val="24"/>
        </w:rPr>
        <w:t xml:space="preserve">taught programmes at all levels. </w:t>
      </w:r>
      <w:r w:rsidRPr="00D93690" w:rsidR="005E6179">
        <w:rPr>
          <w:rFonts w:ascii="Calibri Light" w:hAnsi="Calibri Light" w:cs="Arial"/>
          <w:sz w:val="24"/>
          <w:szCs w:val="24"/>
        </w:rPr>
        <w:t>T</w:t>
      </w:r>
      <w:r w:rsidRPr="00D93690" w:rsidR="00C96C1D">
        <w:rPr>
          <w:rFonts w:ascii="Calibri Light" w:hAnsi="Calibri Light" w:cs="Arial"/>
          <w:sz w:val="24"/>
          <w:szCs w:val="24"/>
        </w:rPr>
        <w:t>he guide</w:t>
      </w:r>
      <w:r w:rsidRPr="00D93690" w:rsidR="00D7681E">
        <w:rPr>
          <w:rFonts w:ascii="Calibri Light" w:hAnsi="Calibri Light" w:cs="Arial"/>
          <w:sz w:val="24"/>
          <w:szCs w:val="24"/>
        </w:rPr>
        <w:t xml:space="preserve"> is</w:t>
      </w:r>
      <w:r w:rsidRPr="00D93690" w:rsidR="00C96C1D">
        <w:rPr>
          <w:rFonts w:ascii="Calibri Light" w:hAnsi="Calibri Light" w:cs="Arial"/>
          <w:sz w:val="24"/>
          <w:szCs w:val="24"/>
        </w:rPr>
        <w:t xml:space="preserve"> divided into </w:t>
      </w:r>
      <w:r w:rsidR="00EE1A52">
        <w:rPr>
          <w:rFonts w:ascii="Calibri Light" w:hAnsi="Calibri Light" w:cs="Arial"/>
          <w:sz w:val="24"/>
          <w:szCs w:val="24"/>
        </w:rPr>
        <w:t xml:space="preserve">3 </w:t>
      </w:r>
      <w:r w:rsidRPr="00D93690" w:rsidR="00C96C1D">
        <w:rPr>
          <w:rFonts w:ascii="Calibri Light" w:hAnsi="Calibri Light" w:cs="Arial"/>
          <w:sz w:val="24"/>
          <w:szCs w:val="24"/>
        </w:rPr>
        <w:t>main sections:</w:t>
      </w:r>
    </w:p>
    <w:p w:rsidRPr="00D93690" w:rsidR="00C76C93" w:rsidP="004A656E" w:rsidRDefault="00D7681E" w14:paraId="2AA17713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D93690">
        <w:rPr>
          <w:rFonts w:ascii="Calibri Light" w:hAnsi="Calibri Light" w:cs="Arial"/>
          <w:sz w:val="24"/>
          <w:szCs w:val="24"/>
        </w:rPr>
        <w:t xml:space="preserve">Rationale </w:t>
      </w:r>
    </w:p>
    <w:p w:rsidRPr="0039484F" w:rsidR="0039484F" w:rsidP="004A656E" w:rsidRDefault="0039484F" w14:paraId="0F61D77E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39484F">
        <w:rPr>
          <w:rFonts w:ascii="Calibri Light" w:hAnsi="Calibri Light" w:cs="Arial"/>
          <w:sz w:val="24"/>
          <w:szCs w:val="24"/>
        </w:rPr>
        <w:t xml:space="preserve">The University of Bolton Curriculum Philosophy </w:t>
      </w:r>
    </w:p>
    <w:p w:rsidRPr="00D93690" w:rsidR="00C96C1D" w:rsidP="004A656E" w:rsidRDefault="00C96C1D" w14:paraId="3794AA1B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D93690">
        <w:rPr>
          <w:rFonts w:ascii="Calibri Light" w:hAnsi="Calibri Light" w:cs="Arial"/>
          <w:sz w:val="24"/>
          <w:szCs w:val="24"/>
        </w:rPr>
        <w:t>Practical Guidance</w:t>
      </w:r>
      <w:r w:rsidR="00D6263E">
        <w:rPr>
          <w:rFonts w:ascii="Calibri Light" w:hAnsi="Calibri Light" w:cs="Arial"/>
          <w:sz w:val="24"/>
          <w:szCs w:val="24"/>
        </w:rPr>
        <w:t xml:space="preserve"> for Curriculum Design</w:t>
      </w:r>
    </w:p>
    <w:p w:rsidRPr="00D93690" w:rsidR="00C96C1D" w:rsidP="004A656E" w:rsidRDefault="00C96C1D" w14:paraId="5D4EA386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color w:val="000099"/>
          <w:sz w:val="24"/>
          <w:szCs w:val="24"/>
        </w:rPr>
      </w:pPr>
    </w:p>
    <w:p w:rsidRPr="00D93690" w:rsidR="005145DB" w:rsidP="004A656E" w:rsidRDefault="00C96C1D" w14:paraId="2CE44417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color w:val="000099"/>
          <w:sz w:val="24"/>
          <w:szCs w:val="24"/>
          <w:u w:val="single"/>
        </w:rPr>
      </w:pPr>
      <w:r w:rsidRPr="00D93690">
        <w:rPr>
          <w:rFonts w:ascii="Calibri Light" w:hAnsi="Calibri Light" w:cs="Arial"/>
          <w:b/>
          <w:color w:val="000099"/>
          <w:sz w:val="24"/>
          <w:szCs w:val="24"/>
          <w:u w:val="single"/>
        </w:rPr>
        <w:t xml:space="preserve">Section 1: Rationale </w:t>
      </w:r>
    </w:p>
    <w:p w:rsidRPr="00D93690" w:rsidR="00C76C93" w:rsidP="004A656E" w:rsidRDefault="00C01596" w14:paraId="4C14FC39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D93690">
        <w:rPr>
          <w:rFonts w:ascii="Calibri Light" w:hAnsi="Calibri Light" w:cs="Arial"/>
          <w:sz w:val="24"/>
          <w:szCs w:val="24"/>
        </w:rPr>
        <w:t xml:space="preserve">The aim of the guide is to ensure that University of Bolton programmes are designed using a </w:t>
      </w:r>
      <w:r w:rsidRPr="00D93690" w:rsidR="005E6179">
        <w:rPr>
          <w:rFonts w:ascii="Calibri Light" w:hAnsi="Calibri Light" w:cs="Arial"/>
          <w:color w:val="000099"/>
          <w:sz w:val="24"/>
          <w:szCs w:val="24"/>
        </w:rPr>
        <w:t>unique and highly effective curriculum architecture</w:t>
      </w:r>
      <w:r w:rsidRPr="00D93690">
        <w:rPr>
          <w:rFonts w:ascii="Calibri Light" w:hAnsi="Calibri Light" w:cs="Arial"/>
          <w:color w:val="000099"/>
          <w:sz w:val="24"/>
          <w:szCs w:val="24"/>
        </w:rPr>
        <w:t xml:space="preserve"> </w:t>
      </w:r>
      <w:r w:rsidRPr="00D93690">
        <w:rPr>
          <w:rFonts w:ascii="Calibri Light" w:hAnsi="Calibri Light" w:cs="Arial"/>
          <w:sz w:val="24"/>
          <w:szCs w:val="24"/>
        </w:rPr>
        <w:t xml:space="preserve">in order </w:t>
      </w:r>
      <w:r w:rsidRPr="00D93690" w:rsidR="0092774A">
        <w:rPr>
          <w:rFonts w:ascii="Calibri Light" w:hAnsi="Calibri Light" w:cs="Arial"/>
          <w:sz w:val="24"/>
          <w:szCs w:val="24"/>
        </w:rPr>
        <w:t>to:</w:t>
      </w:r>
    </w:p>
    <w:p w:rsidRPr="00635EC2" w:rsidR="00442DB7" w:rsidP="004A656E" w:rsidRDefault="00442DB7" w14:paraId="5C1CF6B0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color w:val="00B050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t xml:space="preserve">Provide a </w:t>
      </w:r>
      <w:r w:rsidRPr="00B44D09" w:rsidR="00587196">
        <w:rPr>
          <w:rFonts w:ascii="Calibri Light" w:hAnsi="Calibri Light" w:cs="Arial"/>
          <w:sz w:val="24"/>
          <w:szCs w:val="24"/>
        </w:rPr>
        <w:t xml:space="preserve">distinctive, </w:t>
      </w:r>
      <w:r w:rsidRPr="00B44D09">
        <w:rPr>
          <w:rFonts w:ascii="Calibri Light" w:hAnsi="Calibri Light" w:cs="Arial"/>
          <w:sz w:val="24"/>
          <w:szCs w:val="24"/>
        </w:rPr>
        <w:t xml:space="preserve">stimulating </w:t>
      </w:r>
      <w:r w:rsidRPr="00B44D09" w:rsidR="00762167">
        <w:rPr>
          <w:rFonts w:ascii="Calibri Light" w:hAnsi="Calibri Light" w:cs="Arial"/>
          <w:sz w:val="24"/>
          <w:szCs w:val="24"/>
        </w:rPr>
        <w:t xml:space="preserve">and </w:t>
      </w:r>
      <w:r w:rsidRPr="00B44D09" w:rsidR="00603B84">
        <w:rPr>
          <w:rFonts w:ascii="Calibri Light" w:hAnsi="Calibri Light" w:cs="Arial"/>
          <w:sz w:val="24"/>
          <w:szCs w:val="24"/>
        </w:rPr>
        <w:t xml:space="preserve">flexible </w:t>
      </w:r>
      <w:r w:rsidRPr="00B44D09" w:rsidR="00762167">
        <w:rPr>
          <w:rFonts w:ascii="Calibri Light" w:hAnsi="Calibri Light" w:cs="Arial"/>
          <w:sz w:val="24"/>
          <w:szCs w:val="24"/>
        </w:rPr>
        <w:t>offer</w:t>
      </w:r>
      <w:r w:rsidRPr="00B44D09" w:rsidR="00603B84">
        <w:rPr>
          <w:rFonts w:ascii="Calibri Light" w:hAnsi="Calibri Light" w:cs="Arial"/>
          <w:sz w:val="24"/>
          <w:szCs w:val="24"/>
        </w:rPr>
        <w:t xml:space="preserve"> which </w:t>
      </w:r>
      <w:r w:rsidRPr="00B44D09" w:rsidR="00711B88">
        <w:rPr>
          <w:rFonts w:ascii="Calibri Light" w:hAnsi="Calibri Light" w:cs="Arial"/>
          <w:sz w:val="24"/>
          <w:szCs w:val="24"/>
        </w:rPr>
        <w:t xml:space="preserve">effectively </w:t>
      </w:r>
      <w:r w:rsidRPr="00B44D09" w:rsidR="00603B84">
        <w:rPr>
          <w:rFonts w:ascii="Calibri Light" w:hAnsi="Calibri Light" w:cs="Arial"/>
          <w:sz w:val="24"/>
          <w:szCs w:val="24"/>
        </w:rPr>
        <w:t xml:space="preserve">consolidates learning </w:t>
      </w:r>
      <w:r w:rsidRPr="00B44D09" w:rsidR="00603B84">
        <w:rPr>
          <w:rFonts w:ascii="Calibri Light" w:hAnsi="Calibri Light" w:cs="Arial"/>
          <w:b/>
          <w:color w:val="00B050"/>
          <w:sz w:val="24"/>
          <w:szCs w:val="24"/>
        </w:rPr>
        <w:t xml:space="preserve">CHOICE, </w:t>
      </w:r>
      <w:r w:rsidRPr="00635EC2" w:rsidR="00603B84">
        <w:rPr>
          <w:rFonts w:ascii="Calibri Light" w:hAnsi="Calibri Light" w:cs="Arial"/>
          <w:b/>
          <w:color w:val="00B050"/>
          <w:sz w:val="24"/>
          <w:szCs w:val="24"/>
        </w:rPr>
        <w:t>CONSOLIDATION</w:t>
      </w:r>
      <w:r w:rsidRPr="00635EC2" w:rsidR="00603B84">
        <w:rPr>
          <w:rFonts w:ascii="Calibri Light" w:hAnsi="Calibri Light" w:cs="Arial"/>
          <w:color w:val="00B050"/>
          <w:sz w:val="24"/>
          <w:szCs w:val="24"/>
        </w:rPr>
        <w:t xml:space="preserve"> </w:t>
      </w:r>
    </w:p>
    <w:p w:rsidRPr="00635EC2" w:rsidR="00442DB7" w:rsidP="004A656E" w:rsidRDefault="00442DB7" w14:paraId="5E30B1ED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color w:val="00B050"/>
          <w:sz w:val="24"/>
          <w:szCs w:val="24"/>
        </w:rPr>
      </w:pPr>
      <w:r w:rsidRPr="00635EC2">
        <w:rPr>
          <w:rFonts w:ascii="Calibri Light" w:hAnsi="Calibri Light" w:cs="Arial"/>
          <w:sz w:val="24"/>
          <w:szCs w:val="24"/>
        </w:rPr>
        <w:t>A</w:t>
      </w:r>
      <w:r w:rsidRPr="00635EC2" w:rsidR="00C76C93">
        <w:rPr>
          <w:rFonts w:ascii="Calibri Light" w:hAnsi="Calibri Light" w:cs="Arial"/>
          <w:sz w:val="24"/>
          <w:szCs w:val="24"/>
        </w:rPr>
        <w:t xml:space="preserve">llow for </w:t>
      </w:r>
      <w:r w:rsidRPr="00635EC2" w:rsidR="0092774A">
        <w:rPr>
          <w:rFonts w:ascii="Calibri Light" w:hAnsi="Calibri Light" w:cs="Arial"/>
          <w:sz w:val="24"/>
          <w:szCs w:val="24"/>
        </w:rPr>
        <w:t xml:space="preserve">the development of </w:t>
      </w:r>
      <w:r w:rsidRPr="00635EC2" w:rsidR="00C76C93">
        <w:rPr>
          <w:rFonts w:ascii="Calibri Light" w:hAnsi="Calibri Light" w:cs="Arial"/>
          <w:sz w:val="24"/>
          <w:szCs w:val="24"/>
        </w:rPr>
        <w:t>a</w:t>
      </w:r>
      <w:r w:rsidRPr="00635EC2">
        <w:rPr>
          <w:rFonts w:ascii="Calibri Light" w:hAnsi="Calibri Light" w:cs="Arial"/>
          <w:sz w:val="24"/>
          <w:szCs w:val="24"/>
        </w:rPr>
        <w:t xml:space="preserve"> personalised</w:t>
      </w:r>
      <w:r w:rsidRPr="00635EC2" w:rsidR="00C76C93">
        <w:rPr>
          <w:rFonts w:ascii="Calibri Light" w:hAnsi="Calibri Light" w:cs="Arial"/>
          <w:sz w:val="24"/>
          <w:szCs w:val="24"/>
        </w:rPr>
        <w:t xml:space="preserve">, </w:t>
      </w:r>
      <w:r w:rsidRPr="00635EC2" w:rsidR="00C57B3C">
        <w:rPr>
          <w:rFonts w:ascii="Calibri Light" w:hAnsi="Calibri Light" w:cs="Arial"/>
          <w:sz w:val="24"/>
          <w:szCs w:val="24"/>
        </w:rPr>
        <w:t xml:space="preserve">coherent, </w:t>
      </w:r>
      <w:r w:rsidRPr="00635EC2" w:rsidR="00B677D7">
        <w:rPr>
          <w:rFonts w:ascii="Calibri Light" w:hAnsi="Calibri Light" w:cs="Arial"/>
          <w:sz w:val="24"/>
          <w:szCs w:val="24"/>
        </w:rPr>
        <w:t xml:space="preserve">professionally </w:t>
      </w:r>
      <w:r w:rsidRPr="00635EC2">
        <w:rPr>
          <w:rFonts w:ascii="Calibri Light" w:hAnsi="Calibri Light" w:cs="Arial"/>
          <w:sz w:val="24"/>
          <w:szCs w:val="24"/>
        </w:rPr>
        <w:t xml:space="preserve">relevant </w:t>
      </w:r>
      <w:r w:rsidRPr="00635EC2" w:rsidR="00C76C93">
        <w:rPr>
          <w:rFonts w:ascii="Calibri Light" w:hAnsi="Calibri Light" w:cs="Arial"/>
          <w:sz w:val="24"/>
          <w:szCs w:val="24"/>
        </w:rPr>
        <w:t xml:space="preserve">and challenging </w:t>
      </w:r>
      <w:r w:rsidRPr="00635EC2" w:rsidR="00587196">
        <w:rPr>
          <w:rFonts w:ascii="Calibri Light" w:hAnsi="Calibri Light" w:cs="Arial"/>
          <w:sz w:val="24"/>
          <w:szCs w:val="24"/>
        </w:rPr>
        <w:t xml:space="preserve">student </w:t>
      </w:r>
      <w:r w:rsidRPr="00635EC2">
        <w:rPr>
          <w:rFonts w:ascii="Calibri Light" w:hAnsi="Calibri Light" w:cs="Arial"/>
          <w:sz w:val="24"/>
          <w:szCs w:val="24"/>
        </w:rPr>
        <w:t xml:space="preserve">learning experience </w:t>
      </w:r>
      <w:r w:rsidRPr="00635EC2" w:rsidR="00603B84">
        <w:rPr>
          <w:rFonts w:ascii="Calibri Light" w:hAnsi="Calibri Light" w:cs="Arial"/>
          <w:b/>
          <w:color w:val="00B050"/>
          <w:sz w:val="24"/>
          <w:szCs w:val="24"/>
        </w:rPr>
        <w:t xml:space="preserve">COHORT, CONTEMPORARY, </w:t>
      </w:r>
      <w:r w:rsidRPr="00635EC2" w:rsidR="00603B84">
        <w:rPr>
          <w:rFonts w:ascii="Calibri Light" w:hAnsi="Calibri Light"/>
          <w:b/>
          <w:color w:val="00B050"/>
          <w:sz w:val="24"/>
          <w:szCs w:val="24"/>
        </w:rPr>
        <w:t>COHERENCE, CHALLENGE</w:t>
      </w:r>
    </w:p>
    <w:p w:rsidRPr="00635EC2" w:rsidR="00320E27" w:rsidP="00320E27" w:rsidRDefault="0092774A" w14:paraId="0D26B1D5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635EC2">
        <w:rPr>
          <w:rFonts w:ascii="Calibri Light" w:hAnsi="Calibri Light" w:cs="Arial"/>
          <w:sz w:val="24"/>
          <w:szCs w:val="24"/>
        </w:rPr>
        <w:t xml:space="preserve">Enhance </w:t>
      </w:r>
      <w:r w:rsidRPr="00635EC2" w:rsidR="00320E27">
        <w:rPr>
          <w:rFonts w:ascii="Calibri Light" w:hAnsi="Calibri Light" w:cs="Arial"/>
          <w:sz w:val="24"/>
          <w:szCs w:val="24"/>
        </w:rPr>
        <w:t xml:space="preserve">student satisfaction </w:t>
      </w:r>
    </w:p>
    <w:p w:rsidRPr="00635EC2" w:rsidR="00442DB7" w:rsidP="004A656E" w:rsidRDefault="00442DB7" w14:paraId="2080FEF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635EC2">
        <w:rPr>
          <w:rFonts w:ascii="Calibri Light" w:hAnsi="Calibri Light" w:cs="Arial"/>
          <w:sz w:val="24"/>
          <w:szCs w:val="24"/>
        </w:rPr>
        <w:t xml:space="preserve">Improve </w:t>
      </w:r>
      <w:r w:rsidRPr="00635EC2" w:rsidR="00C76C93">
        <w:rPr>
          <w:rFonts w:ascii="Calibri Light" w:hAnsi="Calibri Light" w:cs="Arial"/>
          <w:sz w:val="24"/>
          <w:szCs w:val="24"/>
        </w:rPr>
        <w:t xml:space="preserve">student </w:t>
      </w:r>
      <w:r w:rsidRPr="00635EC2">
        <w:rPr>
          <w:rFonts w:ascii="Calibri Light" w:hAnsi="Calibri Light" w:cs="Arial"/>
          <w:sz w:val="24"/>
          <w:szCs w:val="24"/>
        </w:rPr>
        <w:t xml:space="preserve">achievement and retention </w:t>
      </w:r>
    </w:p>
    <w:p w:rsidRPr="00635EC2" w:rsidR="00762167" w:rsidP="004A656E" w:rsidRDefault="00442DB7" w14:paraId="0FC2014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635EC2">
        <w:rPr>
          <w:rFonts w:ascii="Calibri Light" w:hAnsi="Calibri Light" w:cs="Arial"/>
          <w:sz w:val="24"/>
          <w:szCs w:val="24"/>
        </w:rPr>
        <w:t xml:space="preserve">Improve </w:t>
      </w:r>
      <w:r w:rsidRPr="00635EC2" w:rsidR="00B677D7">
        <w:rPr>
          <w:rFonts w:ascii="Calibri Light" w:hAnsi="Calibri Light" w:cs="Arial"/>
          <w:sz w:val="24"/>
          <w:szCs w:val="24"/>
        </w:rPr>
        <w:t>graduate employment outcomes</w:t>
      </w:r>
    </w:p>
    <w:p w:rsidRPr="00635EC2" w:rsidR="00442DB7" w:rsidP="004A656E" w:rsidRDefault="00762167" w14:paraId="20B6E4F2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635EC2">
        <w:rPr>
          <w:rFonts w:ascii="Calibri Light" w:hAnsi="Calibri Light" w:cs="Arial"/>
          <w:sz w:val="24"/>
          <w:szCs w:val="24"/>
        </w:rPr>
        <w:t xml:space="preserve">Enhance </w:t>
      </w:r>
      <w:r w:rsidRPr="00635EC2" w:rsidR="00B677D7">
        <w:rPr>
          <w:rFonts w:ascii="Calibri Light" w:hAnsi="Calibri Light" w:cs="Arial"/>
          <w:sz w:val="24"/>
          <w:szCs w:val="24"/>
        </w:rPr>
        <w:t>industry</w:t>
      </w:r>
      <w:r w:rsidRPr="00635EC2">
        <w:rPr>
          <w:rFonts w:ascii="Calibri Light" w:hAnsi="Calibri Light" w:cs="Arial"/>
          <w:sz w:val="24"/>
          <w:szCs w:val="24"/>
        </w:rPr>
        <w:t xml:space="preserve"> involvement </w:t>
      </w:r>
    </w:p>
    <w:p w:rsidRPr="00D6263E" w:rsidR="00587196" w:rsidP="004A656E" w:rsidRDefault="00587196" w14:paraId="2379D296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D6263E">
        <w:rPr>
          <w:rFonts w:ascii="Calibri Light" w:hAnsi="Calibri Light" w:cs="Arial"/>
          <w:sz w:val="24"/>
          <w:szCs w:val="24"/>
        </w:rPr>
        <w:t>Promote the University of Bolton Graduate Attributes Framework</w:t>
      </w:r>
      <w:r w:rsidR="00EE1A52">
        <w:rPr>
          <w:rFonts w:ascii="Calibri Light" w:hAnsi="Calibri Light" w:cs="Arial"/>
          <w:sz w:val="24"/>
          <w:szCs w:val="24"/>
        </w:rPr>
        <w:t xml:space="preserve"> (GAME</w:t>
      </w:r>
      <w:r w:rsidR="00606BAC">
        <w:rPr>
          <w:rFonts w:ascii="Calibri Light" w:hAnsi="Calibri Light" w:cs="Arial"/>
          <w:sz w:val="24"/>
          <w:szCs w:val="24"/>
        </w:rPr>
        <w:t>/GAME+</w:t>
      </w:r>
      <w:r w:rsidR="00EE1A52">
        <w:rPr>
          <w:rFonts w:ascii="Calibri Light" w:hAnsi="Calibri Light" w:cs="Arial"/>
          <w:sz w:val="24"/>
          <w:szCs w:val="24"/>
        </w:rPr>
        <w:t>)</w:t>
      </w:r>
    </w:p>
    <w:p w:rsidRPr="00D93690" w:rsidR="00587196" w:rsidP="00587196" w:rsidRDefault="00587196" w14:paraId="13908096" w14:textId="77777777">
      <w:pPr>
        <w:pStyle w:val="ListParagraph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FF01A8" w:rsidP="00FF01A8" w:rsidRDefault="00FF01A8" w14:paraId="29A1C7E5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D6263E">
        <w:rPr>
          <w:rFonts w:ascii="Calibri Light" w:hAnsi="Calibri Light" w:cs="Arial"/>
          <w:b/>
          <w:sz w:val="24"/>
          <w:szCs w:val="24"/>
        </w:rPr>
        <w:t>Teaching Intensive, Research Informed:</w:t>
      </w:r>
      <w:r>
        <w:rPr>
          <w:rFonts w:ascii="Calibri Light" w:hAnsi="Calibri Light" w:cs="Arial"/>
          <w:sz w:val="24"/>
          <w:szCs w:val="24"/>
        </w:rPr>
        <w:t xml:space="preserve"> Accordingly, emphasis is </w:t>
      </w:r>
      <w:r w:rsidRPr="00D93690" w:rsidR="00C01596">
        <w:rPr>
          <w:rFonts w:ascii="Calibri Light" w:hAnsi="Calibri Light" w:cs="Arial"/>
          <w:sz w:val="24"/>
          <w:szCs w:val="24"/>
        </w:rPr>
        <w:t xml:space="preserve">placed on the support and empowerment of tutors to </w:t>
      </w:r>
      <w:r w:rsidR="003D3176">
        <w:rPr>
          <w:rFonts w:ascii="Calibri Light" w:hAnsi="Calibri Light" w:cs="Arial"/>
          <w:sz w:val="24"/>
          <w:szCs w:val="24"/>
        </w:rPr>
        <w:t>develop</w:t>
      </w:r>
      <w:r w:rsidRPr="00D93690" w:rsidR="00C01596">
        <w:rPr>
          <w:rFonts w:ascii="Calibri Light" w:hAnsi="Calibri Light" w:cs="Arial"/>
          <w:sz w:val="24"/>
          <w:szCs w:val="24"/>
        </w:rPr>
        <w:t xml:space="preserve"> innovative and effective learning, teaching and assessment </w:t>
      </w:r>
      <w:r w:rsidR="003D3176">
        <w:rPr>
          <w:rFonts w:ascii="Calibri Light" w:hAnsi="Calibri Light" w:cs="Arial"/>
          <w:sz w:val="24"/>
          <w:szCs w:val="24"/>
        </w:rPr>
        <w:t>strategies</w:t>
      </w:r>
      <w:r w:rsidR="00587196">
        <w:rPr>
          <w:rFonts w:ascii="Calibri Light" w:hAnsi="Calibri Light" w:cs="Arial"/>
          <w:sz w:val="24"/>
          <w:szCs w:val="24"/>
        </w:rPr>
        <w:t>,</w:t>
      </w:r>
      <w:r w:rsidRPr="00D93690" w:rsidR="00C01596">
        <w:rPr>
          <w:rFonts w:ascii="Calibri Light" w:hAnsi="Calibri Light" w:cs="Arial"/>
          <w:sz w:val="24"/>
          <w:szCs w:val="24"/>
        </w:rPr>
        <w:t xml:space="preserve"> which are underpinned by cutting edge </w:t>
      </w:r>
      <w:r w:rsidR="00587196">
        <w:rPr>
          <w:rFonts w:ascii="Calibri Light" w:hAnsi="Calibri Light" w:cs="Arial"/>
          <w:sz w:val="24"/>
          <w:szCs w:val="24"/>
        </w:rPr>
        <w:t>research and scholarly activit</w:t>
      </w:r>
      <w:r>
        <w:rPr>
          <w:rFonts w:ascii="Calibri Light" w:hAnsi="Calibri Light" w:cs="Arial"/>
          <w:sz w:val="24"/>
          <w:szCs w:val="24"/>
        </w:rPr>
        <w:t xml:space="preserve">y. </w:t>
      </w:r>
    </w:p>
    <w:p w:rsidR="00C57B3C" w:rsidP="00FF01A8" w:rsidRDefault="00C57B3C" w14:paraId="3E7E6805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C57B3C" w:rsidP="00FF01A8" w:rsidRDefault="00C57B3C" w14:paraId="12695AC4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EE1A52" w:rsidP="00606BAC" w:rsidRDefault="00606BAC" w14:paraId="6ECBC799" w14:textId="77777777">
      <w:pPr>
        <w:spacing w:after="200" w:line="276" w:lineRule="auto"/>
        <w:jc w:val="center"/>
        <w:rPr>
          <w:rFonts w:ascii="Calibri Light" w:hAnsi="Calibri Light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0162862" wp14:editId="3D17F3D8">
            <wp:extent cx="3477895" cy="1735444"/>
            <wp:effectExtent l="0" t="0" r="8255" b="0"/>
            <wp:docPr id="410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BF99E8-CCF0-4210-95A9-7DD0B65BF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1">
                      <a:extLst>
                        <a:ext uri="{FF2B5EF4-FFF2-40B4-BE49-F238E27FC236}">
                          <a16:creationId xmlns:a16="http://schemas.microsoft.com/office/drawing/2014/main" id="{EABF99E8-CCF0-4210-95A9-7DD0B65BF1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24" cy="17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A52">
        <w:rPr>
          <w:rFonts w:ascii="Calibri Light" w:hAnsi="Calibri Light" w:cs="Arial"/>
          <w:sz w:val="24"/>
          <w:szCs w:val="24"/>
        </w:rPr>
        <w:br w:type="page"/>
      </w:r>
    </w:p>
    <w:p w:rsidRPr="00D93690" w:rsidR="00C96C1D" w:rsidP="004A656E" w:rsidRDefault="00C96C1D" w14:paraId="1AB533D7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23683E" w:rsidP="004A656E" w:rsidRDefault="00B80AF1" w14:paraId="3492914E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color w:val="000099"/>
          <w:sz w:val="24"/>
          <w:szCs w:val="24"/>
          <w:u w:val="single"/>
        </w:rPr>
      </w:pPr>
      <w:r w:rsidRPr="00424CBE">
        <w:rPr>
          <w:rFonts w:ascii="Calibri Light" w:hAnsi="Calibri Light" w:cs="Arial"/>
          <w:b/>
          <w:color w:val="000099"/>
          <w:sz w:val="24"/>
          <w:szCs w:val="24"/>
          <w:u w:val="single"/>
        </w:rPr>
        <w:t xml:space="preserve">Section </w:t>
      </w:r>
      <w:r w:rsidR="00EE1A52">
        <w:rPr>
          <w:rFonts w:ascii="Calibri Light" w:hAnsi="Calibri Light" w:cs="Arial"/>
          <w:b/>
          <w:color w:val="000099"/>
          <w:sz w:val="24"/>
          <w:szCs w:val="24"/>
          <w:u w:val="single"/>
        </w:rPr>
        <w:t>2</w:t>
      </w:r>
      <w:r w:rsidRPr="00424CBE">
        <w:rPr>
          <w:rFonts w:ascii="Calibri Light" w:hAnsi="Calibri Light" w:cs="Arial"/>
          <w:b/>
          <w:color w:val="000099"/>
          <w:sz w:val="24"/>
          <w:szCs w:val="24"/>
          <w:u w:val="single"/>
        </w:rPr>
        <w:t xml:space="preserve">: </w:t>
      </w:r>
      <w:r w:rsidR="005F2D73">
        <w:rPr>
          <w:rFonts w:ascii="Calibri Light" w:hAnsi="Calibri Light" w:cs="Arial"/>
          <w:b/>
          <w:color w:val="000099"/>
          <w:sz w:val="24"/>
          <w:szCs w:val="24"/>
          <w:u w:val="single"/>
        </w:rPr>
        <w:t xml:space="preserve">The University of Bolton </w:t>
      </w:r>
      <w:r w:rsidR="00D6263E">
        <w:rPr>
          <w:rFonts w:ascii="Calibri Light" w:hAnsi="Calibri Light" w:cs="Arial"/>
          <w:b/>
          <w:color w:val="000099"/>
          <w:sz w:val="24"/>
          <w:szCs w:val="24"/>
          <w:u w:val="single"/>
        </w:rPr>
        <w:t>Curriculum Philosophy</w:t>
      </w:r>
    </w:p>
    <w:p w:rsidR="00E658C9" w:rsidP="00E658C9" w:rsidRDefault="00E658C9" w14:paraId="75DD1AC6" w14:textId="77777777">
      <w:pPr>
        <w:autoSpaceDE w:val="0"/>
        <w:autoSpaceDN w:val="0"/>
        <w:adjustRightInd w:val="0"/>
        <w:spacing w:line="276" w:lineRule="auto"/>
        <w:ind w:right="-46"/>
        <w:jc w:val="center"/>
        <w:rPr>
          <w:rFonts w:ascii="Calibri Light" w:hAnsi="Calibri Light" w:cs="Arial"/>
          <w:b/>
          <w:color w:val="000099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AF280CE" wp14:editId="244448C9">
            <wp:extent cx="5236371" cy="3756660"/>
            <wp:effectExtent l="133350" t="114300" r="154940" b="1676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69" t="8667" r="49348" b="5695"/>
                    <a:stretch/>
                  </pic:blipFill>
                  <pic:spPr bwMode="auto">
                    <a:xfrm>
                      <a:off x="0" y="0"/>
                      <a:ext cx="5254586" cy="37697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8C9" w:rsidP="004A656E" w:rsidRDefault="00E658C9" w14:paraId="3E591C09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color w:val="000099"/>
          <w:sz w:val="24"/>
          <w:szCs w:val="24"/>
        </w:rPr>
      </w:pPr>
    </w:p>
    <w:p w:rsidRPr="003B0C4C" w:rsidR="00B80AF1" w:rsidP="004A656E" w:rsidRDefault="00D842FD" w14:paraId="7B9553B7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color w:val="000099"/>
          <w:sz w:val="24"/>
          <w:szCs w:val="24"/>
          <w:u w:val="single"/>
        </w:rPr>
      </w:pPr>
      <w:r w:rsidRPr="003B0C4C">
        <w:rPr>
          <w:rFonts w:ascii="Calibri Light" w:hAnsi="Calibri Light" w:cs="Arial"/>
          <w:b/>
          <w:color w:val="000099"/>
          <w:sz w:val="24"/>
          <w:szCs w:val="24"/>
          <w:u w:val="single"/>
        </w:rPr>
        <w:t>S</w:t>
      </w:r>
      <w:r w:rsidRPr="003B0C4C" w:rsidR="00B80AF1">
        <w:rPr>
          <w:rFonts w:ascii="Calibri Light" w:hAnsi="Calibri Light" w:cs="Arial"/>
          <w:b/>
          <w:color w:val="000099"/>
          <w:sz w:val="24"/>
          <w:szCs w:val="24"/>
          <w:u w:val="single"/>
        </w:rPr>
        <w:t xml:space="preserve">ection </w:t>
      </w:r>
      <w:r w:rsidR="00EE1A52">
        <w:rPr>
          <w:rFonts w:ascii="Calibri Light" w:hAnsi="Calibri Light" w:cs="Arial"/>
          <w:b/>
          <w:color w:val="000099"/>
          <w:sz w:val="24"/>
          <w:szCs w:val="24"/>
          <w:u w:val="single"/>
        </w:rPr>
        <w:t>3</w:t>
      </w:r>
      <w:r w:rsidRPr="003B0C4C" w:rsidR="00B80AF1">
        <w:rPr>
          <w:rFonts w:ascii="Calibri Light" w:hAnsi="Calibri Light" w:cs="Arial"/>
          <w:b/>
          <w:color w:val="000099"/>
          <w:sz w:val="24"/>
          <w:szCs w:val="24"/>
          <w:u w:val="single"/>
        </w:rPr>
        <w:t>: Practical Guidelines</w:t>
      </w:r>
    </w:p>
    <w:p w:rsidRPr="003D3176" w:rsidR="00573E78" w:rsidP="00082722" w:rsidRDefault="00FD44D7" w14:paraId="2AB99A81" w14:textId="77777777">
      <w:pPr>
        <w:pStyle w:val="ListParagraph"/>
        <w:autoSpaceDE w:val="0"/>
        <w:autoSpaceDN w:val="0"/>
        <w:adjustRightInd w:val="0"/>
        <w:spacing w:line="276" w:lineRule="auto"/>
        <w:ind w:left="0" w:right="-45"/>
        <w:jc w:val="both"/>
        <w:rPr>
          <w:rFonts w:ascii="Calibri Light" w:hAnsi="Calibri Light" w:cs="Arial"/>
          <w:b/>
          <w:sz w:val="24"/>
          <w:szCs w:val="24"/>
        </w:rPr>
      </w:pPr>
      <w:r w:rsidRPr="00573E78">
        <w:rPr>
          <w:rFonts w:ascii="Calibri Light" w:hAnsi="Calibri Light" w:cs="Arial"/>
          <w:sz w:val="24"/>
          <w:szCs w:val="24"/>
        </w:rPr>
        <w:t xml:space="preserve">Curriculum design takes place at programme approval stage.  </w:t>
      </w:r>
      <w:r w:rsidRPr="003D3176">
        <w:rPr>
          <w:rFonts w:ascii="Calibri Light" w:hAnsi="Calibri Light" w:cs="Arial"/>
          <w:b/>
          <w:sz w:val="24"/>
          <w:szCs w:val="24"/>
        </w:rPr>
        <w:t xml:space="preserve">Please refer also the </w:t>
      </w:r>
      <w:r w:rsidRPr="003D3176" w:rsidR="00082722">
        <w:rPr>
          <w:rFonts w:ascii="Calibri Light" w:hAnsi="Calibri Light" w:cs="Arial"/>
          <w:b/>
          <w:sz w:val="24"/>
          <w:szCs w:val="24"/>
        </w:rPr>
        <w:t>Guidelines for Preparing Programme Specifications and Guidelines for Preparing Module Specifications.</w:t>
      </w:r>
    </w:p>
    <w:p w:rsidR="00082722" w:rsidP="00082722" w:rsidRDefault="00082722" w14:paraId="2D6906A1" w14:textId="77777777">
      <w:pPr>
        <w:pStyle w:val="ListParagraph"/>
        <w:autoSpaceDE w:val="0"/>
        <w:autoSpaceDN w:val="0"/>
        <w:adjustRightInd w:val="0"/>
        <w:spacing w:line="276" w:lineRule="auto"/>
        <w:ind w:left="0" w:right="-45"/>
        <w:jc w:val="both"/>
        <w:rPr>
          <w:rFonts w:ascii="Calibri Light" w:hAnsi="Calibri Light" w:cs="Arial"/>
          <w:sz w:val="24"/>
          <w:szCs w:val="24"/>
        </w:rPr>
      </w:pPr>
    </w:p>
    <w:p w:rsidRPr="00072206" w:rsidR="000A2563" w:rsidP="00072206" w:rsidRDefault="000A2563" w14:paraId="31301812" w14:textId="77777777">
      <w:pPr>
        <w:pStyle w:val="ListParagraph"/>
        <w:shd w:val="clear" w:color="auto" w:fill="DBE5F1" w:themeFill="accent1" w:themeFillTint="33"/>
        <w:autoSpaceDE w:val="0"/>
        <w:autoSpaceDN w:val="0"/>
        <w:adjustRightInd w:val="0"/>
        <w:spacing w:line="276" w:lineRule="auto"/>
        <w:ind w:left="0" w:right="-472"/>
        <w:jc w:val="both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Component</w:t>
      </w:r>
      <w:r w:rsidRPr="0051766B">
        <w:rPr>
          <w:rFonts w:ascii="Calibri Light" w:hAnsi="Calibri Light"/>
          <w:b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1</w:t>
      </w:r>
      <w:r w:rsidRPr="0051766B">
        <w:rPr>
          <w:rFonts w:ascii="Calibri Light" w:hAnsi="Calibri Light"/>
          <w:b/>
          <w:sz w:val="24"/>
          <w:szCs w:val="24"/>
        </w:rPr>
        <w:t xml:space="preserve">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>
        <w:rPr>
          <w:rFonts w:ascii="Calibri Light" w:hAnsi="Calibri Light" w:cs="Arial"/>
          <w:color w:val="000099"/>
          <w:sz w:val="24"/>
          <w:szCs w:val="24"/>
        </w:rPr>
        <w:t>Universi</w:t>
      </w:r>
      <w:r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 w:rsidR="001C45CE">
        <w:rPr>
          <w:rFonts w:ascii="Calibri Light" w:hAnsi="Calibri Light"/>
          <w:b/>
          <w:sz w:val="24"/>
          <w:szCs w:val="24"/>
        </w:rPr>
        <w:t>are underpinned by</w:t>
      </w:r>
      <w:r w:rsidRPr="00072206" w:rsidR="00072206">
        <w:rPr>
          <w:rFonts w:ascii="Calibri Light" w:hAnsi="Calibri Light"/>
          <w:b/>
          <w:sz w:val="24"/>
          <w:szCs w:val="24"/>
        </w:rPr>
        <w:t xml:space="preserve"> l</w:t>
      </w:r>
      <w:r w:rsidRPr="00072206" w:rsidR="00072206">
        <w:rPr>
          <w:rFonts w:ascii="Calibri Light" w:hAnsi="Calibri Light" w:cs="Arial-BoldMT" w:eastAsiaTheme="minorHAnsi"/>
          <w:b/>
          <w:bCs/>
          <w:sz w:val="24"/>
          <w:szCs w:val="24"/>
        </w:rPr>
        <w:t>earning and teaching practices informed by reflection, scholarship</w:t>
      </w:r>
      <w:r w:rsidRPr="00072206" w:rsidR="00072206">
        <w:rPr>
          <w:rFonts w:ascii="Calibri Light" w:hAnsi="Calibri Light"/>
          <w:b/>
          <w:sz w:val="24"/>
          <w:szCs w:val="24"/>
        </w:rPr>
        <w:t xml:space="preserve"> </w:t>
      </w:r>
      <w:r w:rsidR="00E328B5">
        <w:rPr>
          <w:rFonts w:ascii="Calibri Light" w:hAnsi="Calibri Light"/>
          <w:b/>
          <w:sz w:val="24"/>
          <w:szCs w:val="24"/>
        </w:rPr>
        <w:t xml:space="preserve">and </w:t>
      </w:r>
      <w:r w:rsidRPr="00072206" w:rsidR="00E328B5">
        <w:rPr>
          <w:rFonts w:ascii="Calibri Light" w:hAnsi="Calibri Light" w:cs="Arial-BoldMT" w:eastAsiaTheme="minorHAnsi"/>
          <w:b/>
          <w:bCs/>
          <w:sz w:val="24"/>
          <w:szCs w:val="24"/>
        </w:rPr>
        <w:t>cutting-</w:t>
      </w:r>
      <w:r w:rsidR="00E328B5">
        <w:rPr>
          <w:rFonts w:ascii="Calibri Light" w:hAnsi="Calibri Light" w:cs="Arial-BoldMT" w:eastAsiaTheme="minorHAnsi"/>
          <w:b/>
          <w:bCs/>
          <w:sz w:val="24"/>
          <w:szCs w:val="24"/>
        </w:rPr>
        <w:t xml:space="preserve">edge research </w:t>
      </w:r>
      <w:r w:rsidRPr="00072206" w:rsidR="00072206">
        <w:rPr>
          <w:rFonts w:ascii="Calibri Light" w:hAnsi="Calibri Light"/>
          <w:b/>
          <w:sz w:val="24"/>
          <w:szCs w:val="24"/>
        </w:rPr>
        <w:t>(TIRI)</w:t>
      </w:r>
      <w:r w:rsidR="0013515F">
        <w:rPr>
          <w:rFonts w:ascii="Calibri Light" w:hAnsi="Calibri Light"/>
          <w:b/>
          <w:sz w:val="24"/>
          <w:szCs w:val="24"/>
        </w:rPr>
        <w:t xml:space="preserve"> </w:t>
      </w:r>
      <w:r w:rsidRPr="0013515F" w:rsidR="0013515F">
        <w:rPr>
          <w:rFonts w:ascii="Calibri Light" w:hAnsi="Calibri Light" w:cs="Arial"/>
          <w:b/>
          <w:color w:val="00B050"/>
          <w:sz w:val="28"/>
          <w:szCs w:val="28"/>
        </w:rPr>
        <w:t>CONTEMPORARY</w:t>
      </w:r>
      <w:r w:rsidR="00B677D7">
        <w:rPr>
          <w:rFonts w:ascii="Calibri Light" w:hAnsi="Calibri Light" w:cs="Arial"/>
          <w:b/>
          <w:color w:val="00B050"/>
          <w:sz w:val="28"/>
          <w:szCs w:val="28"/>
        </w:rPr>
        <w:t xml:space="preserve"> </w:t>
      </w:r>
    </w:p>
    <w:p w:rsidRPr="00B44D09" w:rsidR="00856004" w:rsidP="00D21DC0" w:rsidRDefault="00E658C9" w14:paraId="1D182C41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76" w:lineRule="auto"/>
        <w:ind w:left="425" w:right="-45" w:hanging="425"/>
        <w:contextualSpacing w:val="0"/>
        <w:jc w:val="both"/>
        <w:rPr>
          <w:rFonts w:ascii="Calibri Light" w:hAnsi="Calibri Light"/>
          <w:sz w:val="24"/>
          <w:szCs w:val="24"/>
        </w:rPr>
      </w:pPr>
      <w:r w:rsidRPr="00B44D09">
        <w:rPr>
          <w:rFonts w:ascii="Calibri Light" w:hAnsi="Calibri Light"/>
          <w:sz w:val="24"/>
          <w:szCs w:val="24"/>
        </w:rPr>
        <w:t>Research and s</w:t>
      </w:r>
      <w:r w:rsidRPr="00B44D09" w:rsidR="000A2563">
        <w:rPr>
          <w:rFonts w:ascii="Calibri Light" w:hAnsi="Calibri Light"/>
          <w:sz w:val="24"/>
          <w:szCs w:val="24"/>
        </w:rPr>
        <w:t>cholarly activity should be used to inform curriculum design</w:t>
      </w:r>
      <w:r w:rsidRPr="00B44D09" w:rsidR="00A76707">
        <w:rPr>
          <w:rFonts w:ascii="Calibri Light" w:hAnsi="Calibri Light"/>
          <w:sz w:val="24"/>
          <w:szCs w:val="24"/>
        </w:rPr>
        <w:t xml:space="preserve"> and delivery methods</w:t>
      </w:r>
      <w:r w:rsidRPr="00B44D09" w:rsidR="000A2563">
        <w:rPr>
          <w:rFonts w:ascii="Calibri Light" w:hAnsi="Calibri Light"/>
          <w:sz w:val="24"/>
          <w:szCs w:val="24"/>
        </w:rPr>
        <w:t xml:space="preserve"> - to ensure programme</w:t>
      </w:r>
      <w:r w:rsidRPr="00B44D09" w:rsidR="00A76707">
        <w:rPr>
          <w:rFonts w:ascii="Calibri Light" w:hAnsi="Calibri Light"/>
          <w:sz w:val="24"/>
          <w:szCs w:val="24"/>
        </w:rPr>
        <w:t xml:space="preserve">s are </w:t>
      </w:r>
      <w:r w:rsidRPr="00B44D09" w:rsidR="000A2563">
        <w:rPr>
          <w:rFonts w:ascii="Calibri Light" w:hAnsi="Calibri Light"/>
          <w:sz w:val="24"/>
          <w:szCs w:val="24"/>
        </w:rPr>
        <w:t>re</w:t>
      </w:r>
      <w:r w:rsidRPr="00B44D09" w:rsidR="003D3176">
        <w:rPr>
          <w:rFonts w:ascii="Calibri Light" w:hAnsi="Calibri Light"/>
          <w:sz w:val="24"/>
          <w:szCs w:val="24"/>
        </w:rPr>
        <w:t xml:space="preserve">levant, </w:t>
      </w:r>
      <w:r w:rsidRPr="00B44D09" w:rsidR="00A76707">
        <w:rPr>
          <w:rFonts w:ascii="Calibri Light" w:hAnsi="Calibri Light"/>
          <w:sz w:val="24"/>
          <w:szCs w:val="24"/>
        </w:rPr>
        <w:t xml:space="preserve">up to date and stimulating. </w:t>
      </w:r>
    </w:p>
    <w:p w:rsidRPr="004B2D6B" w:rsidR="000A2563" w:rsidP="00D21DC0" w:rsidRDefault="000A2563" w14:paraId="4366788E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76" w:lineRule="auto"/>
        <w:ind w:left="425" w:right="-45" w:hanging="425"/>
        <w:contextualSpacing w:val="0"/>
        <w:jc w:val="both"/>
        <w:rPr>
          <w:rFonts w:ascii="Calibri Light" w:hAnsi="Calibri Light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t>Allow for flexibility at programme and module level by outlining broad strategies for learning and teaching</w:t>
      </w:r>
      <w:r w:rsidRPr="00B44D09" w:rsidR="00EE5393">
        <w:rPr>
          <w:rFonts w:ascii="Calibri Light" w:hAnsi="Calibri Light" w:cs="Arial"/>
          <w:sz w:val="24"/>
          <w:szCs w:val="24"/>
        </w:rPr>
        <w:t xml:space="preserve"> in programme and module specifications. </w:t>
      </w:r>
      <w:r w:rsidRPr="00B44D09">
        <w:rPr>
          <w:rFonts w:ascii="Calibri Light" w:hAnsi="Calibri Light"/>
          <w:sz w:val="24"/>
          <w:szCs w:val="24"/>
        </w:rPr>
        <w:t>Examples</w:t>
      </w:r>
      <w:r w:rsidRPr="00EE5393">
        <w:rPr>
          <w:rFonts w:ascii="Calibri Light" w:hAnsi="Calibri Light"/>
          <w:sz w:val="24"/>
          <w:szCs w:val="24"/>
        </w:rPr>
        <w:t xml:space="preserve"> of learning and </w:t>
      </w:r>
      <w:r w:rsidRPr="004B2D6B">
        <w:rPr>
          <w:rFonts w:ascii="Calibri Light" w:hAnsi="Calibri Light"/>
          <w:sz w:val="24"/>
          <w:szCs w:val="24"/>
        </w:rPr>
        <w:t>teaching methods should be presented, and not a finite list. In this way, academics can adopt delivery methods which are relevant, stimulating and underpinned by educational scholarship and research.</w:t>
      </w:r>
      <w:r w:rsidRPr="004B2D6B" w:rsidR="00EE5393">
        <w:rPr>
          <w:rFonts w:ascii="Calibri Light" w:hAnsi="Calibri Light"/>
          <w:sz w:val="24"/>
          <w:szCs w:val="24"/>
        </w:rPr>
        <w:t xml:space="preserve"> </w:t>
      </w:r>
    </w:p>
    <w:p w:rsidRPr="00AE6338" w:rsidR="00237512" w:rsidP="00D21DC0" w:rsidRDefault="00237512" w14:paraId="4D2BA93D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76" w:lineRule="auto"/>
        <w:ind w:left="425" w:right="-45" w:hanging="425"/>
        <w:contextualSpacing w:val="0"/>
        <w:jc w:val="both"/>
        <w:rPr>
          <w:rFonts w:ascii="Calibri Light" w:hAnsi="Calibri Light"/>
          <w:sz w:val="24"/>
          <w:szCs w:val="24"/>
          <w:highlight w:val="yellow"/>
        </w:rPr>
      </w:pPr>
      <w:r w:rsidRPr="00AE6338">
        <w:rPr>
          <w:rFonts w:ascii="Calibri Light" w:hAnsi="Calibri Light"/>
          <w:sz w:val="24"/>
          <w:szCs w:val="24"/>
          <w:highlight w:val="yellow"/>
        </w:rPr>
        <w:t xml:space="preserve">Consider </w:t>
      </w:r>
      <w:r w:rsidRPr="00AE6338" w:rsidR="00AE6338">
        <w:rPr>
          <w:rFonts w:ascii="Calibri Light" w:hAnsi="Calibri Light"/>
          <w:sz w:val="24"/>
          <w:szCs w:val="24"/>
          <w:highlight w:val="yellow"/>
        </w:rPr>
        <w:t>global challenges including the need for Net Zero/Clean Growth, and the Ageing Society</w:t>
      </w:r>
    </w:p>
    <w:p w:rsidRPr="00AE6338" w:rsidR="00AE6338" w:rsidP="00AE6338" w:rsidRDefault="00AE6338" w14:paraId="1F087835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76" w:lineRule="auto"/>
        <w:ind w:left="426" w:right="-45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Draw on l</w:t>
      </w:r>
      <w:r w:rsidRPr="004B2D6B">
        <w:rPr>
          <w:rFonts w:ascii="Calibri Light" w:hAnsi="Calibri Light"/>
          <w:sz w:val="24"/>
          <w:szCs w:val="24"/>
        </w:rPr>
        <w:t xml:space="preserve">abour market information and feedback from Industry Advisory Boards (IABs) </w:t>
      </w:r>
      <w:r>
        <w:rPr>
          <w:rFonts w:ascii="Calibri Light" w:hAnsi="Calibri Light"/>
          <w:sz w:val="24"/>
          <w:szCs w:val="24"/>
        </w:rPr>
        <w:t>to</w:t>
      </w:r>
      <w:r w:rsidRPr="004B2D6B">
        <w:rPr>
          <w:rFonts w:ascii="Calibri Light" w:hAnsi="Calibri Light"/>
          <w:sz w:val="24"/>
          <w:szCs w:val="24"/>
        </w:rPr>
        <w:t xml:space="preserve"> provide real-world context and an evidence base for skills acquisition.</w:t>
      </w:r>
    </w:p>
    <w:p w:rsidRPr="00856004" w:rsidR="00E658C9" w:rsidP="00E658C9" w:rsidRDefault="00E658C9" w14:paraId="22F84413" w14:textId="77777777">
      <w:pPr>
        <w:pStyle w:val="ListParagraph"/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/>
          <w:sz w:val="16"/>
          <w:szCs w:val="16"/>
        </w:rPr>
      </w:pPr>
    </w:p>
    <w:p w:rsidRPr="00C87621" w:rsidR="000A2563" w:rsidP="000A2563" w:rsidRDefault="000A2563" w14:paraId="295856EF" w14:textId="77777777">
      <w:pPr>
        <w:shd w:val="clear" w:color="auto" w:fill="DBE5F1" w:themeFill="accent1" w:themeFillTint="33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color w:val="00B050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Component 2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: 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 w:rsidR="001C45CE">
        <w:rPr>
          <w:rFonts w:ascii="Calibri Light" w:hAnsi="Calibri Light" w:cs="Arial"/>
          <w:b/>
          <w:sz w:val="24"/>
          <w:szCs w:val="24"/>
        </w:rPr>
        <w:t>offer a s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timulating, </w:t>
      </w:r>
      <w:r>
        <w:rPr>
          <w:rFonts w:ascii="Calibri Light" w:hAnsi="Calibri Light" w:cs="Arial"/>
          <w:b/>
          <w:sz w:val="24"/>
          <w:szCs w:val="24"/>
        </w:rPr>
        <w:t xml:space="preserve">relevant, </w:t>
      </w:r>
      <w:r w:rsidRPr="004A656E">
        <w:rPr>
          <w:rFonts w:ascii="Calibri Light" w:hAnsi="Calibri Light" w:cs="Arial"/>
          <w:b/>
          <w:sz w:val="24"/>
          <w:szCs w:val="24"/>
        </w:rPr>
        <w:t xml:space="preserve">personalised </w:t>
      </w:r>
      <w:r w:rsidR="00072206">
        <w:rPr>
          <w:rFonts w:ascii="Calibri Light" w:hAnsi="Calibri Light" w:cs="Arial"/>
          <w:b/>
          <w:sz w:val="24"/>
          <w:szCs w:val="24"/>
        </w:rPr>
        <w:t>and inclusive</w:t>
      </w:r>
      <w:r w:rsidR="001C45CE">
        <w:rPr>
          <w:rFonts w:ascii="Calibri Light" w:hAnsi="Calibri Light" w:cs="Arial"/>
          <w:b/>
          <w:sz w:val="24"/>
          <w:szCs w:val="24"/>
        </w:rPr>
        <w:t xml:space="preserve"> experience </w:t>
      </w:r>
      <w:r w:rsidRPr="0013515F" w:rsidR="00C87621">
        <w:rPr>
          <w:rFonts w:ascii="Calibri Light" w:hAnsi="Calibri Light" w:cs="Arial"/>
          <w:b/>
          <w:color w:val="00B050"/>
          <w:sz w:val="28"/>
          <w:szCs w:val="28"/>
        </w:rPr>
        <w:t>COHORT</w:t>
      </w:r>
      <w:r w:rsidR="000840F4">
        <w:rPr>
          <w:rFonts w:ascii="Calibri Light" w:hAnsi="Calibri Light" w:cs="Arial"/>
          <w:b/>
          <w:color w:val="00B050"/>
          <w:sz w:val="28"/>
          <w:szCs w:val="28"/>
        </w:rPr>
        <w:t xml:space="preserve"> </w:t>
      </w:r>
      <w:r w:rsidR="00A76707">
        <w:rPr>
          <w:rFonts w:ascii="Calibri Light" w:hAnsi="Calibri Light" w:cs="Arial"/>
          <w:b/>
          <w:color w:val="00B050"/>
          <w:sz w:val="28"/>
          <w:szCs w:val="28"/>
        </w:rPr>
        <w:t xml:space="preserve">&amp; </w:t>
      </w:r>
      <w:r w:rsidRPr="0013515F" w:rsidR="00A76707">
        <w:rPr>
          <w:rFonts w:ascii="Calibri Light" w:hAnsi="Calibri Light" w:cs="Arial"/>
          <w:b/>
          <w:color w:val="00B050"/>
          <w:sz w:val="28"/>
          <w:szCs w:val="28"/>
        </w:rPr>
        <w:t>CONTEMPORARY</w:t>
      </w:r>
    </w:p>
    <w:p w:rsidRPr="00D6263E" w:rsidR="000A2563" w:rsidP="00D6263E" w:rsidRDefault="000A2563" w14:paraId="3D0BD3FC" w14:textId="77777777">
      <w:pPr>
        <w:pStyle w:val="ListParagraph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24"/>
          <w:szCs w:val="24"/>
        </w:rPr>
      </w:pPr>
      <w:r w:rsidRPr="008B17ED">
        <w:rPr>
          <w:rFonts w:ascii="Calibri Light" w:hAnsi="Calibri Light" w:cs="Arial"/>
          <w:sz w:val="24"/>
          <w:szCs w:val="24"/>
        </w:rPr>
        <w:t>When writing programme and module learning outcomes, consider the wording carefully,</w:t>
      </w:r>
      <w:r w:rsidRPr="00D6263E">
        <w:rPr>
          <w:rFonts w:ascii="Calibri Light" w:hAnsi="Calibri Light" w:cs="Arial"/>
          <w:sz w:val="24"/>
          <w:szCs w:val="24"/>
        </w:rPr>
        <w:t xml:space="preserve"> recognising the </w:t>
      </w:r>
      <w:r w:rsidR="000840F4">
        <w:rPr>
          <w:rFonts w:ascii="Calibri Light" w:hAnsi="Calibri Light" w:cs="Arial"/>
          <w:sz w:val="24"/>
          <w:szCs w:val="24"/>
        </w:rPr>
        <w:t xml:space="preserve">diverse </w:t>
      </w:r>
      <w:r w:rsidRPr="00D6263E">
        <w:rPr>
          <w:rFonts w:ascii="Calibri Light" w:hAnsi="Calibri Light" w:cs="Arial"/>
          <w:sz w:val="24"/>
          <w:szCs w:val="24"/>
        </w:rPr>
        <w:t xml:space="preserve">nature of the student body, the dynamic external environment and international perspectives. </w:t>
      </w:r>
    </w:p>
    <w:p w:rsidRPr="00856004" w:rsidR="000A2563" w:rsidP="00D6263E" w:rsidRDefault="000A2563" w14:paraId="09D03721" w14:textId="7777777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46" w:hanging="360"/>
        <w:jc w:val="both"/>
        <w:rPr>
          <w:rFonts w:ascii="Calibri Light" w:hAnsi="Calibri Light" w:cs="Arial"/>
          <w:b/>
          <w:sz w:val="16"/>
          <w:szCs w:val="16"/>
        </w:rPr>
      </w:pPr>
    </w:p>
    <w:p w:rsidR="00D6263E" w:rsidP="00D6263E" w:rsidRDefault="000A2563" w14:paraId="13DF9288" w14:textId="77777777">
      <w:pPr>
        <w:pStyle w:val="ListParagraph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24"/>
          <w:szCs w:val="24"/>
        </w:rPr>
      </w:pPr>
      <w:r w:rsidRPr="008B17ED">
        <w:rPr>
          <w:rFonts w:ascii="Calibri Light" w:hAnsi="Calibri Light" w:cs="Arial"/>
          <w:sz w:val="24"/>
          <w:szCs w:val="24"/>
        </w:rPr>
        <w:t xml:space="preserve">Allow for flexibility at programme and module level by outlining broad strategies for learning, teaching and assessment (formative and summative). </w:t>
      </w:r>
    </w:p>
    <w:p w:rsidRPr="00C640ED" w:rsidR="00C640ED" w:rsidP="00C640ED" w:rsidRDefault="00C640ED" w14:paraId="03051EF6" w14:textId="77777777">
      <w:pPr>
        <w:pStyle w:val="ListParagraph"/>
        <w:rPr>
          <w:rFonts w:ascii="Calibri Light" w:hAnsi="Calibri Light" w:cs="Arial"/>
          <w:sz w:val="24"/>
          <w:szCs w:val="24"/>
        </w:rPr>
      </w:pPr>
    </w:p>
    <w:p w:rsidRPr="004B2D6B" w:rsidR="00D6263E" w:rsidP="00CE6129" w:rsidRDefault="00630D44" w14:paraId="768175A4" w14:textId="77777777">
      <w:pPr>
        <w:pStyle w:val="ListParagraph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16"/>
          <w:szCs w:val="16"/>
        </w:rPr>
      </w:pPr>
      <w:r w:rsidRPr="004B2D6B">
        <w:rPr>
          <w:rFonts w:ascii="Calibri Light" w:hAnsi="Calibri Light" w:cs="Arial"/>
          <w:sz w:val="24"/>
          <w:szCs w:val="24"/>
        </w:rPr>
        <w:t>E</w:t>
      </w:r>
      <w:r w:rsidRPr="004B2D6B" w:rsidR="00C640ED">
        <w:rPr>
          <w:rFonts w:ascii="Calibri Light" w:hAnsi="Calibri Light" w:cs="Arial"/>
          <w:sz w:val="24"/>
          <w:szCs w:val="24"/>
        </w:rPr>
        <w:t xml:space="preserve">nsure the programme is professionally relevant, embed formal opportunities for work-related learning e.g. </w:t>
      </w:r>
      <w:r w:rsidRPr="004B2D6B" w:rsidR="00CE6129">
        <w:rPr>
          <w:rFonts w:ascii="Calibri Light" w:hAnsi="Calibri Light"/>
          <w:sz w:val="24"/>
          <w:szCs w:val="24"/>
        </w:rPr>
        <w:t xml:space="preserve">placements, projects, professional discussions, presentations, guest speakers, industry visits etc. </w:t>
      </w:r>
      <w:r w:rsidRPr="004B2D6B" w:rsidR="00CE6129">
        <w:rPr>
          <w:rFonts w:ascii="Calibri Light" w:hAnsi="Calibri Light"/>
          <w:b/>
          <w:sz w:val="24"/>
          <w:szCs w:val="24"/>
        </w:rPr>
        <w:t>Please note: All programmes are expected to include elements of work-related learning</w:t>
      </w:r>
    </w:p>
    <w:p w:rsidRPr="00CE6129" w:rsidR="00CE6129" w:rsidP="00CE6129" w:rsidRDefault="00CE6129" w14:paraId="5F8B1036" w14:textId="77777777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16"/>
          <w:szCs w:val="16"/>
        </w:rPr>
      </w:pPr>
    </w:p>
    <w:p w:rsidRPr="00B44D09" w:rsidR="00D6263E" w:rsidP="00D6263E" w:rsidRDefault="000A5927" w14:paraId="74F9CD4B" w14:textId="77777777">
      <w:pPr>
        <w:pStyle w:val="ListParagraph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24"/>
          <w:szCs w:val="24"/>
        </w:rPr>
      </w:pPr>
      <w:r w:rsidRPr="008B17ED">
        <w:rPr>
          <w:rFonts w:ascii="Calibri Light" w:hAnsi="Calibri Light" w:cs="Arial"/>
          <w:sz w:val="24"/>
          <w:szCs w:val="24"/>
        </w:rPr>
        <w:t>Embed</w:t>
      </w:r>
      <w:r w:rsidRPr="008B17ED" w:rsidR="00D6263E">
        <w:rPr>
          <w:rFonts w:ascii="Calibri Light" w:hAnsi="Calibri Light" w:cs="Arial"/>
          <w:sz w:val="24"/>
          <w:szCs w:val="24"/>
        </w:rPr>
        <w:t xml:space="preserve"> </w:t>
      </w:r>
      <w:r w:rsidRPr="008B17ED">
        <w:rPr>
          <w:rFonts w:ascii="Calibri Light" w:hAnsi="Calibri Light" w:cs="Arial"/>
          <w:sz w:val="24"/>
          <w:szCs w:val="24"/>
        </w:rPr>
        <w:t xml:space="preserve">formal </w:t>
      </w:r>
      <w:r w:rsidRPr="008B17ED" w:rsidR="00D6263E">
        <w:rPr>
          <w:rFonts w:ascii="Calibri Light" w:hAnsi="Calibri Light" w:cs="Arial"/>
          <w:sz w:val="24"/>
          <w:szCs w:val="24"/>
        </w:rPr>
        <w:t>opportunities for</w:t>
      </w:r>
      <w:r w:rsidRPr="008B17ED">
        <w:rPr>
          <w:rFonts w:ascii="Calibri Light" w:hAnsi="Calibri Light" w:cs="Arial"/>
          <w:sz w:val="24"/>
          <w:szCs w:val="24"/>
        </w:rPr>
        <w:t xml:space="preserve"> setting and reflecting on</w:t>
      </w:r>
      <w:r w:rsidRPr="008B17ED" w:rsidR="00D6263E">
        <w:rPr>
          <w:rFonts w:ascii="Calibri Light" w:hAnsi="Calibri Light" w:cs="Arial"/>
          <w:sz w:val="24"/>
          <w:szCs w:val="24"/>
        </w:rPr>
        <w:t xml:space="preserve"> goal</w:t>
      </w:r>
      <w:r w:rsidRPr="008B17ED">
        <w:rPr>
          <w:rFonts w:ascii="Calibri Light" w:hAnsi="Calibri Light" w:cs="Arial"/>
          <w:sz w:val="24"/>
          <w:szCs w:val="24"/>
        </w:rPr>
        <w:t>s,</w:t>
      </w:r>
      <w:r w:rsidRPr="008B17ED" w:rsidR="00D6263E">
        <w:rPr>
          <w:rFonts w:ascii="Calibri Light" w:hAnsi="Calibri Light" w:cs="Arial"/>
          <w:sz w:val="24"/>
          <w:szCs w:val="24"/>
        </w:rPr>
        <w:t xml:space="preserve"> as well </w:t>
      </w:r>
      <w:r w:rsidRPr="008B17ED">
        <w:rPr>
          <w:rFonts w:ascii="Calibri Light" w:hAnsi="Calibri Light" w:cs="Arial"/>
          <w:sz w:val="24"/>
          <w:szCs w:val="24"/>
        </w:rPr>
        <w:t xml:space="preserve">as </w:t>
      </w:r>
      <w:r w:rsidRPr="008B17ED" w:rsidR="00D6263E">
        <w:rPr>
          <w:rFonts w:ascii="Calibri Light" w:hAnsi="Calibri Light" w:cs="Arial"/>
          <w:sz w:val="24"/>
          <w:szCs w:val="24"/>
        </w:rPr>
        <w:t xml:space="preserve">professional </w:t>
      </w:r>
      <w:r w:rsidRPr="00B44D09" w:rsidR="00D6263E">
        <w:rPr>
          <w:rFonts w:ascii="Calibri Light" w:hAnsi="Calibri Light" w:cs="Arial"/>
          <w:sz w:val="24"/>
          <w:szCs w:val="24"/>
        </w:rPr>
        <w:t>development planning at each stage of the programme</w:t>
      </w:r>
      <w:r w:rsidRPr="00B44D09" w:rsidR="00423B8A">
        <w:rPr>
          <w:rFonts w:ascii="Calibri Light" w:hAnsi="Calibri Light" w:cs="Arial"/>
          <w:sz w:val="24"/>
          <w:szCs w:val="24"/>
        </w:rPr>
        <w:t>.</w:t>
      </w:r>
    </w:p>
    <w:p w:rsidRPr="00B44D09" w:rsidR="00423B8A" w:rsidP="00423B8A" w:rsidRDefault="00423B8A" w14:paraId="2E45A2BE" w14:textId="77777777">
      <w:pPr>
        <w:pStyle w:val="ListParagraph"/>
        <w:rPr>
          <w:rFonts w:ascii="Calibri Light" w:hAnsi="Calibri Light" w:cs="Arial"/>
          <w:sz w:val="24"/>
          <w:szCs w:val="24"/>
        </w:rPr>
      </w:pPr>
    </w:p>
    <w:p w:rsidRPr="00B44D09" w:rsidR="00423B8A" w:rsidP="00D6263E" w:rsidRDefault="00423B8A" w14:paraId="40812D76" w14:textId="77777777">
      <w:pPr>
        <w:pStyle w:val="ListParagraph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t xml:space="preserve">Embed formal opportunities for developing knowledge and understanding of </w:t>
      </w:r>
      <w:r w:rsidRPr="00B44D09" w:rsidR="00B86701">
        <w:rPr>
          <w:rFonts w:ascii="Calibri Light" w:hAnsi="Calibri Light" w:cs="Arial"/>
          <w:sz w:val="24"/>
          <w:szCs w:val="24"/>
        </w:rPr>
        <w:t>the importance of</w:t>
      </w:r>
      <w:r w:rsidRPr="00B44D09">
        <w:rPr>
          <w:rFonts w:ascii="Calibri Light" w:hAnsi="Calibri Light" w:cs="Arial"/>
          <w:sz w:val="24"/>
          <w:szCs w:val="24"/>
        </w:rPr>
        <w:t xml:space="preserve"> sustainability (economic, social and environmental</w:t>
      </w:r>
      <w:r w:rsidRPr="00B44D09" w:rsidR="00B86701">
        <w:rPr>
          <w:rFonts w:ascii="Calibri Light" w:hAnsi="Calibri Light" w:cs="Arial"/>
          <w:sz w:val="24"/>
          <w:szCs w:val="24"/>
        </w:rPr>
        <w:t xml:space="preserve">) and strategies </w:t>
      </w:r>
      <w:r w:rsidRPr="00B44D09" w:rsidR="00712287">
        <w:rPr>
          <w:rFonts w:ascii="Calibri Light" w:hAnsi="Calibri Light" w:cs="Arial"/>
          <w:sz w:val="24"/>
          <w:szCs w:val="24"/>
        </w:rPr>
        <w:t>for sustainability i</w:t>
      </w:r>
      <w:r w:rsidRPr="00B44D09">
        <w:rPr>
          <w:rFonts w:ascii="Calibri Light" w:hAnsi="Calibri Light" w:cs="Arial"/>
          <w:sz w:val="24"/>
          <w:szCs w:val="24"/>
        </w:rPr>
        <w:t xml:space="preserve">n the context of the </w:t>
      </w:r>
      <w:r w:rsidRPr="00B44D09" w:rsidR="00B86701">
        <w:rPr>
          <w:rFonts w:ascii="Calibri Light" w:hAnsi="Calibri Light" w:cs="Arial"/>
          <w:sz w:val="24"/>
          <w:szCs w:val="24"/>
        </w:rPr>
        <w:t xml:space="preserve">programme subject. </w:t>
      </w:r>
    </w:p>
    <w:p w:rsidRPr="00856004" w:rsidR="000A5927" w:rsidP="000A2563" w:rsidRDefault="000A5927" w14:paraId="36B9EAEC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b/>
          <w:sz w:val="16"/>
          <w:szCs w:val="16"/>
        </w:rPr>
      </w:pPr>
    </w:p>
    <w:p w:rsidRPr="0013515F" w:rsidR="000A2563" w:rsidP="00B165B9" w:rsidRDefault="000A2563" w14:paraId="15763E86" w14:textId="77777777">
      <w:pPr>
        <w:shd w:val="clear" w:color="auto" w:fill="DBE5F1" w:themeFill="accent1" w:themeFillTint="33"/>
        <w:autoSpaceDE w:val="0"/>
        <w:autoSpaceDN w:val="0"/>
        <w:adjustRightInd w:val="0"/>
        <w:spacing w:line="288" w:lineRule="auto"/>
        <w:ind w:right="-45"/>
        <w:jc w:val="both"/>
        <w:rPr>
          <w:rFonts w:ascii="Calibri Light" w:hAnsi="Calibri Light" w:cs="Arial"/>
          <w:color w:val="00B050"/>
          <w:sz w:val="28"/>
          <w:szCs w:val="28"/>
        </w:rPr>
      </w:pPr>
      <w:r>
        <w:rPr>
          <w:rFonts w:ascii="Calibri Light" w:hAnsi="Calibri Light" w:cs="Arial"/>
          <w:b/>
          <w:sz w:val="24"/>
          <w:szCs w:val="24"/>
        </w:rPr>
        <w:t>Component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 </w:t>
      </w:r>
      <w:r>
        <w:rPr>
          <w:rFonts w:ascii="Calibri Light" w:hAnsi="Calibri Light" w:cs="Arial"/>
          <w:b/>
          <w:sz w:val="24"/>
          <w:szCs w:val="24"/>
        </w:rPr>
        <w:t>3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 w:rsidR="001C45CE">
        <w:rPr>
          <w:rFonts w:ascii="Calibri Light" w:hAnsi="Calibri Light" w:cs="Arial"/>
          <w:b/>
          <w:sz w:val="24"/>
          <w:szCs w:val="24"/>
        </w:rPr>
        <w:t>d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evelop students as </w:t>
      </w:r>
      <w:r w:rsidRPr="0051766B">
        <w:rPr>
          <w:rFonts w:ascii="Calibri Light" w:hAnsi="Calibri Light"/>
          <w:b/>
          <w:sz w:val="24"/>
          <w:szCs w:val="24"/>
        </w:rPr>
        <w:t>autonomous, self-directed, critical and reflective learners</w:t>
      </w:r>
      <w:r w:rsidR="0013515F">
        <w:rPr>
          <w:rFonts w:ascii="Calibri Light" w:hAnsi="Calibri Light"/>
          <w:b/>
          <w:sz w:val="24"/>
          <w:szCs w:val="24"/>
        </w:rPr>
        <w:t xml:space="preserve"> </w:t>
      </w:r>
      <w:r w:rsidRPr="0013515F" w:rsidR="0013515F">
        <w:rPr>
          <w:rFonts w:ascii="Calibri Light" w:hAnsi="Calibri Light"/>
          <w:b/>
          <w:color w:val="00B050"/>
          <w:sz w:val="28"/>
          <w:szCs w:val="28"/>
        </w:rPr>
        <w:t>CHALLENGE</w:t>
      </w:r>
    </w:p>
    <w:p w:rsidRPr="00856004" w:rsidR="000A5927" w:rsidP="00CE1146" w:rsidRDefault="000A5927" w14:paraId="74494589" w14:textId="77777777">
      <w:pPr>
        <w:pStyle w:val="Default"/>
        <w:spacing w:line="276" w:lineRule="auto"/>
        <w:ind w:left="284" w:hanging="284"/>
        <w:rPr>
          <w:rFonts w:ascii="Calibri Light" w:hAnsi="Calibri Light" w:cs="Cambria"/>
          <w:sz w:val="16"/>
          <w:szCs w:val="16"/>
        </w:rPr>
      </w:pPr>
    </w:p>
    <w:p w:rsidRPr="00CE1146" w:rsidR="000A5927" w:rsidP="00CE1146" w:rsidRDefault="000A5927" w14:paraId="39FD9514" w14:textId="77777777">
      <w:pPr>
        <w:pStyle w:val="Default"/>
        <w:numPr>
          <w:ilvl w:val="0"/>
          <w:numId w:val="46"/>
        </w:numPr>
        <w:spacing w:line="276" w:lineRule="auto"/>
        <w:ind w:left="284" w:hanging="284"/>
        <w:rPr>
          <w:rFonts w:ascii="Calibri Light" w:hAnsi="Calibri Light" w:cs="Cambria"/>
          <w:i/>
        </w:rPr>
      </w:pPr>
      <w:r w:rsidRPr="00CE1146">
        <w:rPr>
          <w:rFonts w:ascii="Calibri Light" w:hAnsi="Calibri Light" w:cs="Cambria"/>
        </w:rPr>
        <w:t xml:space="preserve">At each level use appropriate verbs for learning outcomes – demonstrating expectations. </w:t>
      </w:r>
      <w:proofErr w:type="spellStart"/>
      <w:r w:rsidRPr="00CE1146">
        <w:rPr>
          <w:rFonts w:ascii="Calibri Light" w:hAnsi="Calibri Light" w:cs="Cambria"/>
        </w:rPr>
        <w:t>e.g</w:t>
      </w:r>
      <w:proofErr w:type="spellEnd"/>
      <w:r w:rsidRPr="00CE1146">
        <w:rPr>
          <w:rFonts w:ascii="Calibri Light" w:hAnsi="Calibri Light" w:cs="Cambria"/>
        </w:rPr>
        <w:t>:</w:t>
      </w:r>
      <w:r w:rsidRPr="00CE1146" w:rsidR="00CE1146">
        <w:rPr>
          <w:rFonts w:ascii="Calibri Light" w:hAnsi="Calibri Light" w:cs="Cambria"/>
        </w:rPr>
        <w:t xml:space="preserve"> </w:t>
      </w:r>
      <w:r w:rsidRPr="00CE1146" w:rsidR="00496FA5">
        <w:rPr>
          <w:rFonts w:ascii="Calibri Light" w:hAnsi="Calibri Light"/>
          <w:b/>
        </w:rPr>
        <w:t xml:space="preserve">Level </w:t>
      </w:r>
      <w:r w:rsidRPr="00CE1146">
        <w:rPr>
          <w:rFonts w:ascii="Calibri Light" w:hAnsi="Calibri Light"/>
          <w:b/>
        </w:rPr>
        <w:t>3 and HE4:</w:t>
      </w:r>
      <w:r w:rsidRPr="00CE1146">
        <w:rPr>
          <w:rFonts w:ascii="Calibri Light" w:hAnsi="Calibri Light"/>
        </w:rPr>
        <w:t xml:space="preserve"> </w:t>
      </w:r>
      <w:r w:rsidRPr="00CE1146">
        <w:rPr>
          <w:rFonts w:ascii="Calibri Light" w:hAnsi="Calibri Light"/>
          <w:i/>
        </w:rPr>
        <w:t>explain, describe, discuss</w:t>
      </w:r>
      <w:r w:rsidRPr="00CE1146">
        <w:rPr>
          <w:rFonts w:ascii="Calibri Light" w:hAnsi="Calibri Light"/>
        </w:rPr>
        <w:t xml:space="preserve">.  </w:t>
      </w:r>
      <w:r w:rsidRPr="00CE1146">
        <w:rPr>
          <w:rFonts w:ascii="Calibri Light" w:hAnsi="Calibri Light"/>
          <w:b/>
        </w:rPr>
        <w:t>HE5:</w:t>
      </w:r>
      <w:r w:rsidRPr="00CE1146">
        <w:rPr>
          <w:rFonts w:ascii="Calibri Light" w:hAnsi="Calibri Light"/>
        </w:rPr>
        <w:t xml:space="preserve"> </w:t>
      </w:r>
      <w:r w:rsidRPr="00CE1146">
        <w:rPr>
          <w:rFonts w:ascii="Calibri Light" w:hAnsi="Calibri Light"/>
          <w:i/>
        </w:rPr>
        <w:t>Analyse, appraise, compare and contrast</w:t>
      </w:r>
      <w:r w:rsidRPr="00CE1146">
        <w:rPr>
          <w:rFonts w:ascii="Calibri Light" w:hAnsi="Calibri Light"/>
        </w:rPr>
        <w:t>.</w:t>
      </w:r>
      <w:r w:rsidR="00CE1146">
        <w:rPr>
          <w:rFonts w:ascii="Calibri Light" w:hAnsi="Calibri Light"/>
        </w:rPr>
        <w:t xml:space="preserve"> </w:t>
      </w:r>
      <w:r w:rsidRPr="00CE1146">
        <w:rPr>
          <w:rFonts w:ascii="Calibri Light" w:hAnsi="Calibri Light"/>
          <w:b/>
        </w:rPr>
        <w:t>HE6 and HE7:</w:t>
      </w:r>
      <w:r w:rsidRPr="00CE1146">
        <w:rPr>
          <w:rFonts w:ascii="Calibri Light" w:hAnsi="Calibri Light"/>
        </w:rPr>
        <w:t xml:space="preserve"> </w:t>
      </w:r>
      <w:r w:rsidRPr="00CE1146">
        <w:rPr>
          <w:rFonts w:ascii="Calibri Light" w:hAnsi="Calibri Light"/>
          <w:i/>
        </w:rPr>
        <w:t>Critically appraise, critically evaluate, synthesise</w:t>
      </w:r>
      <w:r w:rsidRPr="00CE1146">
        <w:rPr>
          <w:rFonts w:ascii="Calibri Light" w:hAnsi="Calibri Light"/>
        </w:rPr>
        <w:t>.</w:t>
      </w:r>
      <w:r w:rsidRPr="00CE1146" w:rsidR="003D3176">
        <w:rPr>
          <w:rFonts w:ascii="Calibri Light" w:hAnsi="Calibri Light"/>
        </w:rPr>
        <w:t xml:space="preserve"> </w:t>
      </w:r>
      <w:r w:rsidRPr="00CE1146">
        <w:rPr>
          <w:rFonts w:ascii="Calibri Light" w:hAnsi="Calibri Light"/>
          <w:b/>
        </w:rPr>
        <w:t xml:space="preserve">HE7 </w:t>
      </w:r>
      <w:r w:rsidRPr="00CE1146">
        <w:rPr>
          <w:rFonts w:ascii="Calibri Light" w:hAnsi="Calibri Light"/>
        </w:rPr>
        <w:t xml:space="preserve">also include: </w:t>
      </w:r>
      <w:r w:rsidRPr="00CE1146">
        <w:rPr>
          <w:rFonts w:ascii="Calibri Light" w:hAnsi="Calibri Light"/>
          <w:i/>
        </w:rPr>
        <w:t>Solve complex problems, develop creative or innovative solutions</w:t>
      </w:r>
      <w:r w:rsidRPr="00CE1146" w:rsidR="00C57B3C">
        <w:rPr>
          <w:rFonts w:ascii="Calibri Light" w:hAnsi="Calibri Light"/>
          <w:i/>
        </w:rPr>
        <w:t>/</w:t>
      </w:r>
      <w:r w:rsidRPr="00CE1146">
        <w:rPr>
          <w:rFonts w:ascii="Calibri Light" w:hAnsi="Calibri Light"/>
          <w:i/>
        </w:rPr>
        <w:t>recommendations</w:t>
      </w:r>
      <w:r w:rsidRPr="00CE1146">
        <w:rPr>
          <w:rFonts w:ascii="Calibri Light" w:hAnsi="Calibri Light" w:cs="Cambria"/>
          <w:i/>
        </w:rPr>
        <w:t xml:space="preserve"> </w:t>
      </w:r>
    </w:p>
    <w:p w:rsidR="000840F4" w:rsidP="00CE1146" w:rsidRDefault="000840F4" w14:paraId="504CE0EE" w14:textId="77777777">
      <w:pPr>
        <w:pStyle w:val="Default"/>
        <w:spacing w:line="276" w:lineRule="auto"/>
        <w:ind w:left="284" w:hanging="284"/>
        <w:rPr>
          <w:rFonts w:ascii="Calibri Light" w:hAnsi="Calibri Light"/>
        </w:rPr>
      </w:pPr>
    </w:p>
    <w:p w:rsidR="000840F4" w:rsidP="00CE1146" w:rsidRDefault="000840F4" w14:paraId="305DDAEF" w14:textId="77777777">
      <w:pPr>
        <w:pStyle w:val="Default"/>
        <w:numPr>
          <w:ilvl w:val="0"/>
          <w:numId w:val="46"/>
        </w:numPr>
        <w:spacing w:line="276" w:lineRule="auto"/>
        <w:ind w:left="284" w:hanging="284"/>
        <w:rPr>
          <w:rFonts w:ascii="Calibri Light" w:hAnsi="Calibri Light" w:cs="Cambria"/>
        </w:rPr>
      </w:pPr>
      <w:r w:rsidRPr="008B17ED">
        <w:rPr>
          <w:rFonts w:ascii="Calibri Light" w:hAnsi="Calibri Light"/>
        </w:rPr>
        <w:t>At each level make explicit where and how students will develop</w:t>
      </w:r>
      <w:r>
        <w:rPr>
          <w:rFonts w:ascii="Calibri Light" w:hAnsi="Calibri Light"/>
        </w:rPr>
        <w:t xml:space="preserve"> and reflect on key on academic</w:t>
      </w:r>
      <w:r w:rsidRPr="008B17ED">
        <w:rPr>
          <w:rFonts w:ascii="Calibri Light" w:hAnsi="Calibri Light"/>
        </w:rPr>
        <w:t>, professional/practical and life skills within a relevant context</w:t>
      </w:r>
      <w:r w:rsidRPr="000A2563">
        <w:rPr>
          <w:rFonts w:ascii="Calibri Light" w:hAnsi="Calibri Light"/>
        </w:rPr>
        <w:t>.  Skills should be embedded in the curriculum and there should be c</w:t>
      </w:r>
      <w:r w:rsidRPr="000A2563">
        <w:rPr>
          <w:rFonts w:ascii="Calibri Light" w:hAnsi="Calibri Light" w:cs="Cambria"/>
        </w:rPr>
        <w:t xml:space="preserve">lear progression from dependent to independent learning – culminating in an independent research project. </w:t>
      </w:r>
    </w:p>
    <w:p w:rsidRPr="00856004" w:rsidR="000A2563" w:rsidP="000A5927" w:rsidRDefault="000A2563" w14:paraId="1BA4DFD0" w14:textId="77777777">
      <w:pPr>
        <w:pStyle w:val="Default"/>
        <w:spacing w:line="276" w:lineRule="auto"/>
        <w:rPr>
          <w:rFonts w:ascii="Calibri Light" w:hAnsi="Calibri Light"/>
          <w:sz w:val="16"/>
          <w:szCs w:val="16"/>
        </w:rPr>
      </w:pPr>
      <w:r w:rsidRPr="000A2563">
        <w:rPr>
          <w:rFonts w:ascii="Calibri Light" w:hAnsi="Calibri Light"/>
        </w:rPr>
        <w:t xml:space="preserve"> </w:t>
      </w:r>
    </w:p>
    <w:p w:rsidR="000A2563" w:rsidP="00635147" w:rsidRDefault="000A2563" w14:paraId="1F2AF200" w14:textId="77777777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i/>
          <w:sz w:val="24"/>
          <w:szCs w:val="24"/>
        </w:rPr>
      </w:pPr>
      <w:r w:rsidRPr="00454513">
        <w:rPr>
          <w:rFonts w:ascii="Calibri Light" w:hAnsi="Calibri Light" w:cs="Arial"/>
          <w:b/>
          <w:sz w:val="24"/>
          <w:szCs w:val="24"/>
        </w:rPr>
        <w:t>Examples of academic skills</w:t>
      </w:r>
      <w:r w:rsidRPr="000A2563">
        <w:rPr>
          <w:rFonts w:ascii="Calibri Light" w:hAnsi="Calibri Light" w:cs="Arial"/>
          <w:i/>
          <w:sz w:val="24"/>
          <w:szCs w:val="24"/>
        </w:rPr>
        <w:t xml:space="preserve">: information literacy, academic writing, referencing, presentation and research skills </w:t>
      </w:r>
    </w:p>
    <w:p w:rsidR="000A2563" w:rsidP="00635147" w:rsidRDefault="000A2563" w14:paraId="4D92AFC2" w14:textId="77777777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i/>
          <w:sz w:val="24"/>
          <w:szCs w:val="24"/>
        </w:rPr>
      </w:pPr>
      <w:r w:rsidRPr="00454513">
        <w:rPr>
          <w:rFonts w:ascii="Calibri Light" w:hAnsi="Calibri Light" w:cs="Arial"/>
          <w:b/>
          <w:sz w:val="24"/>
          <w:szCs w:val="24"/>
        </w:rPr>
        <w:t>Examples of life skills:</w:t>
      </w:r>
      <w:r w:rsidRPr="000A2563">
        <w:rPr>
          <w:rFonts w:ascii="Calibri Light" w:hAnsi="Calibri Light" w:cs="Arial"/>
          <w:i/>
          <w:sz w:val="24"/>
          <w:szCs w:val="24"/>
        </w:rPr>
        <w:t xml:space="preserve"> </w:t>
      </w:r>
      <w:r w:rsidR="00A76707">
        <w:rPr>
          <w:rFonts w:ascii="Calibri Light" w:hAnsi="Calibri Light" w:cs="Arial"/>
          <w:i/>
          <w:sz w:val="24"/>
          <w:szCs w:val="24"/>
        </w:rPr>
        <w:t>L</w:t>
      </w:r>
      <w:r w:rsidRPr="000A2563">
        <w:rPr>
          <w:rFonts w:ascii="Calibri Light" w:hAnsi="Calibri Light" w:cs="Arial"/>
          <w:i/>
          <w:sz w:val="24"/>
          <w:szCs w:val="24"/>
        </w:rPr>
        <w:t xml:space="preserve">ogic, analysis, creativity, </w:t>
      </w:r>
      <w:r w:rsidR="00D21DC0">
        <w:rPr>
          <w:rFonts w:ascii="Calibri Light" w:hAnsi="Calibri Light" w:cs="Arial"/>
          <w:i/>
          <w:sz w:val="24"/>
          <w:szCs w:val="24"/>
        </w:rPr>
        <w:t xml:space="preserve">problem-solving, </w:t>
      </w:r>
      <w:r w:rsidRPr="000A2563">
        <w:rPr>
          <w:rFonts w:ascii="Calibri Light" w:hAnsi="Calibri Light" w:cs="Arial"/>
          <w:i/>
          <w:sz w:val="24"/>
          <w:szCs w:val="24"/>
        </w:rPr>
        <w:t>planning</w:t>
      </w:r>
      <w:r w:rsidRPr="00E920C9">
        <w:rPr>
          <w:rFonts w:ascii="Calibri Light" w:hAnsi="Calibri Light" w:cs="Arial"/>
          <w:i/>
          <w:sz w:val="24"/>
          <w:szCs w:val="24"/>
        </w:rPr>
        <w:t xml:space="preserve">, time-management, </w:t>
      </w:r>
      <w:r w:rsidR="009B28CF">
        <w:rPr>
          <w:rFonts w:ascii="Calibri Light" w:hAnsi="Calibri Light" w:cs="Arial"/>
          <w:i/>
          <w:sz w:val="24"/>
          <w:szCs w:val="24"/>
        </w:rPr>
        <w:t xml:space="preserve">flexibility, </w:t>
      </w:r>
      <w:r w:rsidRPr="00E920C9">
        <w:rPr>
          <w:rFonts w:ascii="Calibri Light" w:hAnsi="Calibri Light" w:cs="Arial"/>
          <w:i/>
          <w:sz w:val="24"/>
          <w:szCs w:val="24"/>
        </w:rPr>
        <w:t xml:space="preserve">communication, negotiation, </w:t>
      </w:r>
      <w:r w:rsidR="00D21DC0">
        <w:rPr>
          <w:rFonts w:ascii="Calibri Light" w:hAnsi="Calibri Light" w:cs="Arial"/>
          <w:i/>
          <w:sz w:val="24"/>
          <w:szCs w:val="24"/>
        </w:rPr>
        <w:t xml:space="preserve">influencing, </w:t>
      </w:r>
      <w:r w:rsidRPr="00E920C9">
        <w:rPr>
          <w:rFonts w:ascii="Calibri Light" w:hAnsi="Calibri Light" w:cs="Arial"/>
          <w:i/>
          <w:sz w:val="24"/>
          <w:szCs w:val="24"/>
        </w:rPr>
        <w:t>conflict mana</w:t>
      </w:r>
      <w:r>
        <w:rPr>
          <w:rFonts w:ascii="Calibri Light" w:hAnsi="Calibri Light" w:cs="Arial"/>
          <w:i/>
          <w:sz w:val="24"/>
          <w:szCs w:val="24"/>
        </w:rPr>
        <w:t>g</w:t>
      </w:r>
      <w:r w:rsidRPr="00E920C9">
        <w:rPr>
          <w:rFonts w:ascii="Calibri Light" w:hAnsi="Calibri Light" w:cs="Arial"/>
          <w:i/>
          <w:sz w:val="24"/>
          <w:szCs w:val="24"/>
        </w:rPr>
        <w:t xml:space="preserve">ement, team working, leadership, </w:t>
      </w:r>
      <w:r w:rsidR="009B28CF">
        <w:rPr>
          <w:rFonts w:ascii="Calibri Light" w:hAnsi="Calibri Light" w:cs="Arial"/>
          <w:i/>
          <w:sz w:val="24"/>
          <w:szCs w:val="24"/>
        </w:rPr>
        <w:t>enterprise,</w:t>
      </w:r>
      <w:r w:rsidRPr="00E920C9">
        <w:rPr>
          <w:rFonts w:ascii="Calibri Light" w:hAnsi="Calibri Light" w:cs="Arial"/>
          <w:i/>
          <w:sz w:val="24"/>
          <w:szCs w:val="24"/>
        </w:rPr>
        <w:t xml:space="preserve"> resilience</w:t>
      </w:r>
      <w:r w:rsidR="00D21DC0">
        <w:rPr>
          <w:rFonts w:ascii="Calibri Light" w:hAnsi="Calibri Light" w:cs="Arial"/>
          <w:i/>
          <w:sz w:val="24"/>
          <w:szCs w:val="24"/>
        </w:rPr>
        <w:t xml:space="preserve">, </w:t>
      </w:r>
      <w:r w:rsidR="00237512">
        <w:rPr>
          <w:rFonts w:ascii="Calibri Light" w:hAnsi="Calibri Light" w:cs="Arial"/>
          <w:i/>
          <w:sz w:val="24"/>
          <w:szCs w:val="24"/>
        </w:rPr>
        <w:t xml:space="preserve">self-awareness, </w:t>
      </w:r>
      <w:r w:rsidR="00D21DC0">
        <w:rPr>
          <w:rFonts w:ascii="Calibri Light" w:hAnsi="Calibri Light" w:cs="Arial"/>
          <w:i/>
          <w:sz w:val="24"/>
          <w:szCs w:val="24"/>
        </w:rPr>
        <w:t xml:space="preserve">critical self-reflection. </w:t>
      </w:r>
    </w:p>
    <w:p w:rsidR="000A2563" w:rsidP="007E5331" w:rsidRDefault="000A2563" w14:paraId="0F6D8371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D21DC0" w:rsidP="007E5331" w:rsidRDefault="00D21DC0" w14:paraId="775830FB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D21DC0" w:rsidP="007E5331" w:rsidRDefault="00D21DC0" w14:paraId="0D5C1076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="00D21DC0" w:rsidP="007E5331" w:rsidRDefault="00D21DC0" w14:paraId="1FF03B56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</w:p>
    <w:p w:rsidRPr="0051766B" w:rsidR="000A2563" w:rsidP="000A2563" w:rsidRDefault="000A2563" w14:paraId="5E211C1F" w14:textId="77777777">
      <w:pPr>
        <w:shd w:val="clear" w:color="auto" w:fill="DBE5F1" w:themeFill="accent1" w:themeFillTint="33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color w:val="000099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lastRenderedPageBreak/>
        <w:t>Component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 </w:t>
      </w:r>
      <w:r>
        <w:rPr>
          <w:rFonts w:ascii="Calibri Light" w:hAnsi="Calibri Light" w:cs="Arial"/>
          <w:b/>
          <w:sz w:val="24"/>
          <w:szCs w:val="24"/>
        </w:rPr>
        <w:t>4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 w:rsidR="001C45CE">
        <w:rPr>
          <w:rFonts w:ascii="Calibri Light" w:hAnsi="Calibri Light" w:cs="Arial"/>
          <w:b/>
          <w:sz w:val="24"/>
          <w:szCs w:val="24"/>
        </w:rPr>
        <w:t>d</w:t>
      </w:r>
      <w:r w:rsidRPr="0051766B">
        <w:rPr>
          <w:rFonts w:ascii="Calibri Light" w:hAnsi="Calibri Light" w:cs="Arial"/>
          <w:b/>
          <w:sz w:val="24"/>
          <w:szCs w:val="24"/>
        </w:rPr>
        <w:t xml:space="preserve">evelop </w:t>
      </w:r>
      <w:r w:rsidRPr="0051766B">
        <w:rPr>
          <w:rFonts w:ascii="Calibri Light" w:hAnsi="Calibri Light"/>
          <w:b/>
          <w:sz w:val="24"/>
          <w:szCs w:val="24"/>
        </w:rPr>
        <w:t xml:space="preserve">knowledge and skills to ensure graduates achieve their personal, academic and </w:t>
      </w:r>
      <w:r w:rsidRPr="0013515F">
        <w:rPr>
          <w:rFonts w:ascii="Calibri Light" w:hAnsi="Calibri Light" w:cs="Calibri Light"/>
          <w:b/>
          <w:sz w:val="24"/>
          <w:szCs w:val="24"/>
        </w:rPr>
        <w:t>professional goals</w:t>
      </w:r>
      <w:r w:rsidRPr="0013515F" w:rsidR="0013515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3515F" w:rsidR="0013515F">
        <w:rPr>
          <w:rFonts w:ascii="Calibri Light" w:hAnsi="Calibri Light" w:cs="Calibri Light"/>
          <w:b/>
          <w:color w:val="00B050"/>
          <w:sz w:val="28"/>
          <w:szCs w:val="28"/>
        </w:rPr>
        <w:t>COHERENCE</w:t>
      </w:r>
      <w:r w:rsidR="00603B84">
        <w:rPr>
          <w:rFonts w:ascii="Calibri Light" w:hAnsi="Calibri Light" w:cs="Calibri Light"/>
          <w:b/>
          <w:color w:val="00B050"/>
          <w:sz w:val="28"/>
          <w:szCs w:val="28"/>
        </w:rPr>
        <w:t>, CONSOLIDATION</w:t>
      </w:r>
    </w:p>
    <w:p w:rsidRPr="004B2D6B" w:rsidR="007E5331" w:rsidP="000A5927" w:rsidRDefault="007E5331" w14:paraId="3740AED9" w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24"/>
          <w:szCs w:val="24"/>
        </w:rPr>
      </w:pPr>
      <w:r w:rsidRPr="004B2D6B">
        <w:rPr>
          <w:rFonts w:ascii="Calibri Light" w:hAnsi="Calibri Light" w:cs="Arial"/>
          <w:sz w:val="24"/>
          <w:szCs w:val="24"/>
        </w:rPr>
        <w:t xml:space="preserve">Consider both specialist and interdisciplinary knowledge – informed by Benchmark Statements, </w:t>
      </w:r>
      <w:r w:rsidRPr="004B2D6B" w:rsidR="0020503C">
        <w:rPr>
          <w:rFonts w:ascii="Calibri Light" w:hAnsi="Calibri Light" w:cs="Arial"/>
          <w:sz w:val="24"/>
          <w:szCs w:val="24"/>
        </w:rPr>
        <w:t xml:space="preserve">Apprenticeship </w:t>
      </w:r>
      <w:r w:rsidRPr="004B2D6B" w:rsidR="0020503C">
        <w:rPr>
          <w:rFonts w:ascii="Calibri Light" w:hAnsi="Calibri Light"/>
          <w:sz w:val="24"/>
          <w:szCs w:val="24"/>
        </w:rPr>
        <w:t>Standards</w:t>
      </w:r>
      <w:r w:rsidRPr="004B2D6B">
        <w:rPr>
          <w:rFonts w:ascii="Calibri Light" w:hAnsi="Calibri Light" w:cs="Arial"/>
          <w:sz w:val="24"/>
          <w:szCs w:val="24"/>
        </w:rPr>
        <w:t xml:space="preserve">, </w:t>
      </w:r>
      <w:r w:rsidRPr="004B2D6B" w:rsidR="00630D44">
        <w:rPr>
          <w:rFonts w:ascii="Calibri Light" w:hAnsi="Calibri Light" w:cs="Arial"/>
          <w:sz w:val="24"/>
          <w:szCs w:val="24"/>
        </w:rPr>
        <w:t>I</w:t>
      </w:r>
      <w:r w:rsidRPr="004B2D6B" w:rsidR="00CE6129">
        <w:rPr>
          <w:rFonts w:ascii="Calibri Light" w:hAnsi="Calibri Light" w:cs="Arial"/>
          <w:sz w:val="24"/>
          <w:szCs w:val="24"/>
        </w:rPr>
        <w:t xml:space="preserve">ndustry </w:t>
      </w:r>
      <w:r w:rsidRPr="004B2D6B" w:rsidR="00630D44">
        <w:rPr>
          <w:rFonts w:ascii="Calibri Light" w:hAnsi="Calibri Light" w:cs="Arial"/>
          <w:sz w:val="24"/>
          <w:szCs w:val="24"/>
        </w:rPr>
        <w:t>A</w:t>
      </w:r>
      <w:r w:rsidRPr="004B2D6B" w:rsidR="00CE6129">
        <w:rPr>
          <w:rFonts w:ascii="Calibri Light" w:hAnsi="Calibri Light" w:cs="Arial"/>
          <w:sz w:val="24"/>
          <w:szCs w:val="24"/>
        </w:rPr>
        <w:t xml:space="preserve">dvisory </w:t>
      </w:r>
      <w:r w:rsidRPr="004B2D6B" w:rsidR="00630D44">
        <w:rPr>
          <w:rFonts w:ascii="Calibri Light" w:hAnsi="Calibri Light" w:cs="Arial"/>
          <w:sz w:val="24"/>
          <w:szCs w:val="24"/>
        </w:rPr>
        <w:t>B</w:t>
      </w:r>
      <w:r w:rsidRPr="004B2D6B" w:rsidR="00CE6129">
        <w:rPr>
          <w:rFonts w:ascii="Calibri Light" w:hAnsi="Calibri Light" w:cs="Arial"/>
          <w:sz w:val="24"/>
          <w:szCs w:val="24"/>
        </w:rPr>
        <w:t>oards</w:t>
      </w:r>
      <w:r w:rsidRPr="004B2D6B" w:rsidR="00630D44">
        <w:rPr>
          <w:rFonts w:ascii="Calibri Light" w:hAnsi="Calibri Light" w:cs="Arial"/>
          <w:sz w:val="24"/>
          <w:szCs w:val="24"/>
        </w:rPr>
        <w:t xml:space="preserve">, </w:t>
      </w:r>
      <w:r w:rsidRPr="004B2D6B" w:rsidR="001C45CE">
        <w:rPr>
          <w:rFonts w:ascii="Calibri Light" w:hAnsi="Calibri Light" w:cs="Arial"/>
          <w:sz w:val="24"/>
          <w:szCs w:val="24"/>
        </w:rPr>
        <w:t xml:space="preserve">PSRBs (if relevant), </w:t>
      </w:r>
      <w:r w:rsidRPr="004B2D6B" w:rsidR="00A76707">
        <w:rPr>
          <w:rFonts w:ascii="Calibri Light" w:hAnsi="Calibri Light" w:cs="Arial"/>
          <w:sz w:val="24"/>
          <w:szCs w:val="24"/>
        </w:rPr>
        <w:t xml:space="preserve">current research, </w:t>
      </w:r>
      <w:r w:rsidRPr="004B2D6B">
        <w:rPr>
          <w:rFonts w:ascii="Calibri Light" w:hAnsi="Calibri Light" w:cs="Arial"/>
          <w:sz w:val="24"/>
          <w:szCs w:val="24"/>
        </w:rPr>
        <w:t>as well the present and future needs of industry</w:t>
      </w:r>
      <w:r w:rsidRPr="004B2D6B" w:rsidR="00063D32">
        <w:rPr>
          <w:rFonts w:ascii="Calibri Light" w:hAnsi="Calibri Light" w:cs="Arial"/>
          <w:sz w:val="24"/>
          <w:szCs w:val="24"/>
        </w:rPr>
        <w:t>.</w:t>
      </w:r>
    </w:p>
    <w:p w:rsidRPr="004B2D6B" w:rsidR="0013515F" w:rsidP="0013515F" w:rsidRDefault="0013515F" w14:paraId="47808FA7" w14:textId="77777777">
      <w:pPr>
        <w:pStyle w:val="ListParagraph"/>
        <w:rPr>
          <w:rFonts w:ascii="Calibri Light" w:hAnsi="Calibri Light"/>
          <w:sz w:val="24"/>
          <w:szCs w:val="24"/>
        </w:rPr>
      </w:pPr>
    </w:p>
    <w:p w:rsidR="002F369A" w:rsidP="000A5927" w:rsidRDefault="0013515F" w14:paraId="2A13C4D3" w14:textId="77777777">
      <w:pPr>
        <w:pStyle w:val="ListParagraph"/>
        <w:numPr>
          <w:ilvl w:val="0"/>
          <w:numId w:val="37"/>
        </w:numPr>
        <w:spacing w:line="276" w:lineRule="auto"/>
        <w:ind w:left="426"/>
        <w:rPr>
          <w:rFonts w:ascii="Calibri Light" w:hAnsi="Calibri Light"/>
          <w:sz w:val="24"/>
          <w:szCs w:val="24"/>
        </w:rPr>
      </w:pPr>
      <w:r w:rsidRPr="004B2D6B">
        <w:rPr>
          <w:rFonts w:ascii="Calibri Light" w:hAnsi="Calibri Light"/>
          <w:sz w:val="24"/>
          <w:szCs w:val="24"/>
        </w:rPr>
        <w:t>Plan each curriculum stage carefully and make explicit</w:t>
      </w:r>
      <w:r w:rsidR="002F369A">
        <w:rPr>
          <w:rFonts w:ascii="Calibri Light" w:hAnsi="Calibri Light"/>
          <w:sz w:val="24"/>
          <w:szCs w:val="24"/>
        </w:rPr>
        <w:t>*</w:t>
      </w:r>
      <w:r w:rsidRPr="004B2D6B">
        <w:rPr>
          <w:rFonts w:ascii="Calibri Light" w:hAnsi="Calibri Light"/>
          <w:sz w:val="24"/>
          <w:szCs w:val="24"/>
        </w:rPr>
        <w:t xml:space="preserve"> how modules support or relate to one another </w:t>
      </w:r>
      <w:r w:rsidRPr="004B2D6B" w:rsidR="00603B84">
        <w:rPr>
          <w:rFonts w:ascii="Calibri Light" w:hAnsi="Calibri Light"/>
          <w:sz w:val="24"/>
          <w:szCs w:val="24"/>
        </w:rPr>
        <w:t xml:space="preserve">and consolidate learning. </w:t>
      </w:r>
    </w:p>
    <w:p w:rsidRPr="004B2D6B" w:rsidR="0013515F" w:rsidP="002F369A" w:rsidRDefault="002F369A" w14:paraId="53728D3F" w14:textId="77777777">
      <w:pPr>
        <w:pStyle w:val="ListParagraph"/>
        <w:spacing w:line="276" w:lineRule="auto"/>
        <w:ind w:left="426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*Develop a visual representation of this in the form of a “Coherence Map”.</w:t>
      </w:r>
    </w:p>
    <w:p w:rsidRPr="004B2D6B" w:rsidR="007E5331" w:rsidP="000A5927" w:rsidRDefault="007E5331" w14:paraId="6CA1855F" w14:textId="77777777">
      <w:p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16"/>
          <w:szCs w:val="16"/>
        </w:rPr>
      </w:pPr>
    </w:p>
    <w:p w:rsidRPr="004B2D6B" w:rsidR="00977B90" w:rsidP="000A5927" w:rsidRDefault="00977B90" w14:paraId="0B868567" w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24"/>
          <w:szCs w:val="24"/>
        </w:rPr>
      </w:pPr>
      <w:r w:rsidRPr="004B2D6B">
        <w:rPr>
          <w:rFonts w:ascii="Calibri Light" w:hAnsi="Calibri Light" w:cs="Arial"/>
          <w:sz w:val="24"/>
          <w:szCs w:val="24"/>
        </w:rPr>
        <w:t xml:space="preserve">Embed formal opportunities </w:t>
      </w:r>
      <w:r w:rsidRPr="004B2D6B" w:rsidR="007E5331">
        <w:rPr>
          <w:rFonts w:ascii="Calibri Light" w:hAnsi="Calibri Light" w:cs="Arial"/>
          <w:sz w:val="24"/>
          <w:szCs w:val="24"/>
        </w:rPr>
        <w:t xml:space="preserve">for </w:t>
      </w:r>
      <w:r w:rsidRPr="004B2D6B">
        <w:rPr>
          <w:rFonts w:ascii="Calibri Light" w:hAnsi="Calibri Light" w:cs="Arial"/>
          <w:sz w:val="24"/>
          <w:szCs w:val="24"/>
        </w:rPr>
        <w:t>setting and reflecting on personal, academic and professional goals at each stage of the programme.</w:t>
      </w:r>
    </w:p>
    <w:p w:rsidRPr="004B2D6B" w:rsidR="0020503C" w:rsidP="000A5927" w:rsidRDefault="0020503C" w14:paraId="42B86582" w14:textId="77777777">
      <w:p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 w:cs="Arial"/>
          <w:sz w:val="16"/>
          <w:szCs w:val="16"/>
        </w:rPr>
      </w:pPr>
    </w:p>
    <w:p w:rsidRPr="00CE6129" w:rsidR="00977B90" w:rsidP="00CE6129" w:rsidRDefault="00977B90" w14:paraId="371B02B2" w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/>
          <w:sz w:val="24"/>
          <w:szCs w:val="24"/>
        </w:rPr>
      </w:pPr>
      <w:r w:rsidRPr="004B2D6B">
        <w:rPr>
          <w:rFonts w:ascii="Calibri Light" w:hAnsi="Calibri Light"/>
          <w:sz w:val="24"/>
          <w:szCs w:val="24"/>
        </w:rPr>
        <w:t>Consider how work-</w:t>
      </w:r>
      <w:r w:rsidRPr="004B2D6B" w:rsidR="006C1A7C">
        <w:rPr>
          <w:rFonts w:ascii="Calibri Light" w:hAnsi="Calibri Light"/>
          <w:sz w:val="24"/>
          <w:szCs w:val="24"/>
        </w:rPr>
        <w:t xml:space="preserve">related </w:t>
      </w:r>
      <w:r w:rsidRPr="004B2D6B">
        <w:rPr>
          <w:rFonts w:ascii="Calibri Light" w:hAnsi="Calibri Light"/>
          <w:sz w:val="24"/>
          <w:szCs w:val="24"/>
        </w:rPr>
        <w:t xml:space="preserve">learning can be integrated </w:t>
      </w:r>
      <w:r w:rsidRPr="004B2D6B" w:rsidR="00CD249B">
        <w:rPr>
          <w:rFonts w:ascii="Calibri Light" w:hAnsi="Calibri Light"/>
          <w:sz w:val="24"/>
          <w:szCs w:val="24"/>
        </w:rPr>
        <w:t xml:space="preserve">effectively into the teaching learning and assessment of a programme. </w:t>
      </w:r>
      <w:r w:rsidRPr="004B2D6B" w:rsidR="00CE6129">
        <w:rPr>
          <w:rFonts w:ascii="Calibri Light" w:hAnsi="Calibri Light"/>
          <w:b/>
          <w:sz w:val="24"/>
          <w:szCs w:val="24"/>
        </w:rPr>
        <w:t>Please note: All programmes are expected to include work-related learning</w:t>
      </w:r>
      <w:r w:rsidRPr="004B2D6B" w:rsidR="00795134">
        <w:rPr>
          <w:rFonts w:ascii="Calibri Light" w:hAnsi="Calibri Light"/>
          <w:b/>
          <w:sz w:val="24"/>
          <w:szCs w:val="24"/>
        </w:rPr>
        <w:t xml:space="preserve"> opportunities</w:t>
      </w:r>
      <w:r w:rsidRPr="004B2D6B" w:rsidR="00CE6129">
        <w:rPr>
          <w:rFonts w:ascii="Calibri Light" w:hAnsi="Calibri Light"/>
          <w:sz w:val="24"/>
          <w:szCs w:val="24"/>
        </w:rPr>
        <w:t>, such as</w:t>
      </w:r>
      <w:r w:rsidRPr="004B2D6B" w:rsidR="00CD249B">
        <w:rPr>
          <w:rFonts w:ascii="Calibri Light" w:hAnsi="Calibri Light"/>
          <w:sz w:val="24"/>
          <w:szCs w:val="24"/>
        </w:rPr>
        <w:t xml:space="preserve"> placements, project</w:t>
      </w:r>
      <w:r w:rsidRPr="004B2D6B" w:rsidR="00CE6129">
        <w:rPr>
          <w:rFonts w:ascii="Calibri Light" w:hAnsi="Calibri Light"/>
          <w:sz w:val="24"/>
          <w:szCs w:val="24"/>
        </w:rPr>
        <w:t>s</w:t>
      </w:r>
      <w:r w:rsidRPr="004B2D6B" w:rsidR="00CD249B">
        <w:rPr>
          <w:rFonts w:ascii="Calibri Light" w:hAnsi="Calibri Light"/>
          <w:sz w:val="24"/>
          <w:szCs w:val="24"/>
        </w:rPr>
        <w:t xml:space="preserve">, </w:t>
      </w:r>
      <w:r w:rsidRPr="004B2D6B" w:rsidR="00CE6129">
        <w:rPr>
          <w:rFonts w:ascii="Calibri Light" w:hAnsi="Calibri Light"/>
          <w:sz w:val="24"/>
          <w:szCs w:val="24"/>
        </w:rPr>
        <w:t xml:space="preserve">professional discussions, presentations, </w:t>
      </w:r>
      <w:r w:rsidRPr="004B2D6B" w:rsidR="00CD249B">
        <w:rPr>
          <w:rFonts w:ascii="Calibri Light" w:hAnsi="Calibri Light"/>
          <w:sz w:val="24"/>
          <w:szCs w:val="24"/>
        </w:rPr>
        <w:t>guest speakers, industry visits etc. Note</w:t>
      </w:r>
      <w:r w:rsidRPr="00CE6129" w:rsidR="00CD249B">
        <w:rPr>
          <w:rFonts w:ascii="Calibri Light" w:hAnsi="Calibri Light"/>
          <w:sz w:val="24"/>
          <w:szCs w:val="24"/>
        </w:rPr>
        <w:t>:  Keep details of</w:t>
      </w:r>
      <w:r w:rsidR="00CE6129">
        <w:rPr>
          <w:rFonts w:ascii="Calibri Light" w:hAnsi="Calibri Light"/>
          <w:sz w:val="24"/>
          <w:szCs w:val="24"/>
        </w:rPr>
        <w:t xml:space="preserve"> specific </w:t>
      </w:r>
      <w:r w:rsidRPr="00CE6129" w:rsidR="00CD249B">
        <w:rPr>
          <w:rFonts w:ascii="Calibri Light" w:hAnsi="Calibri Light"/>
          <w:sz w:val="24"/>
          <w:szCs w:val="24"/>
        </w:rPr>
        <w:t xml:space="preserve">projects, speakers and visits general </w:t>
      </w:r>
      <w:r w:rsidR="00CE6129">
        <w:rPr>
          <w:rFonts w:ascii="Calibri Light" w:hAnsi="Calibri Light"/>
          <w:sz w:val="24"/>
          <w:szCs w:val="24"/>
        </w:rPr>
        <w:t xml:space="preserve">on the Programme and Module specifications </w:t>
      </w:r>
      <w:r w:rsidRPr="00CE6129" w:rsidR="00CD249B">
        <w:rPr>
          <w:rFonts w:ascii="Calibri Light" w:hAnsi="Calibri Light"/>
          <w:sz w:val="24"/>
          <w:szCs w:val="24"/>
        </w:rPr>
        <w:t>to allow for flexibility and to ensure CMA guidelines are not breached.</w:t>
      </w:r>
    </w:p>
    <w:p w:rsidRPr="00DC0301" w:rsidR="00CD249B" w:rsidP="000A5927" w:rsidRDefault="00CD249B" w14:paraId="224331AB" w14:textId="77777777">
      <w:p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/>
          <w:sz w:val="16"/>
          <w:szCs w:val="16"/>
        </w:rPr>
      </w:pPr>
    </w:p>
    <w:p w:rsidRPr="00DC0301" w:rsidR="00CD249B" w:rsidP="000A5927" w:rsidRDefault="00CE6129" w14:paraId="06D54025" w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/>
          <w:sz w:val="24"/>
          <w:szCs w:val="24"/>
        </w:rPr>
      </w:pPr>
      <w:r w:rsidRPr="00635EC2">
        <w:rPr>
          <w:rFonts w:ascii="Calibri Light" w:hAnsi="Calibri Light"/>
          <w:sz w:val="24"/>
          <w:szCs w:val="24"/>
        </w:rPr>
        <w:t xml:space="preserve">For programmes with formal </w:t>
      </w:r>
      <w:r w:rsidRPr="00635EC2" w:rsidR="00630D44">
        <w:rPr>
          <w:rFonts w:ascii="Calibri Light" w:hAnsi="Calibri Light"/>
          <w:sz w:val="24"/>
          <w:szCs w:val="24"/>
        </w:rPr>
        <w:t>off</w:t>
      </w:r>
      <w:r w:rsidRPr="00635EC2" w:rsidR="00A721F2">
        <w:rPr>
          <w:rFonts w:ascii="Calibri Light" w:hAnsi="Calibri Light"/>
          <w:sz w:val="24"/>
          <w:szCs w:val="24"/>
        </w:rPr>
        <w:t>-</w:t>
      </w:r>
      <w:r w:rsidRPr="00635EC2" w:rsidR="00630D44">
        <w:rPr>
          <w:rFonts w:ascii="Calibri Light" w:hAnsi="Calibri Light"/>
          <w:sz w:val="24"/>
          <w:szCs w:val="24"/>
        </w:rPr>
        <w:t>site learning within an industry setting</w:t>
      </w:r>
      <w:r w:rsidRPr="00635EC2" w:rsidR="00D15BC0">
        <w:rPr>
          <w:rFonts w:ascii="Calibri Light" w:hAnsi="Calibri Light"/>
          <w:sz w:val="24"/>
          <w:szCs w:val="24"/>
        </w:rPr>
        <w:t xml:space="preserve">, </w:t>
      </w:r>
      <w:r w:rsidRPr="00635EC2" w:rsidR="004A656E">
        <w:rPr>
          <w:rFonts w:ascii="Calibri Light" w:hAnsi="Calibri Light"/>
          <w:sz w:val="24"/>
          <w:szCs w:val="24"/>
        </w:rPr>
        <w:t>a</w:t>
      </w:r>
      <w:r w:rsidRPr="000A5927" w:rsidR="004A656E">
        <w:rPr>
          <w:rFonts w:ascii="Calibri Light" w:hAnsi="Calibri Light"/>
          <w:sz w:val="24"/>
          <w:szCs w:val="24"/>
        </w:rPr>
        <w:t xml:space="preserve"> Placement Handbook will need to be provided which includes the </w:t>
      </w:r>
      <w:r w:rsidRPr="00D15BC0" w:rsidR="004A656E">
        <w:rPr>
          <w:rFonts w:ascii="Calibri Light" w:hAnsi="Calibri Light"/>
          <w:sz w:val="24"/>
          <w:szCs w:val="24"/>
        </w:rPr>
        <w:t xml:space="preserve">roles and responsibilities of the student, academic supervisor and placement provider. See the </w:t>
      </w:r>
      <w:r w:rsidRPr="00D15BC0" w:rsidR="004A656E">
        <w:rPr>
          <w:rFonts w:ascii="Calibri Light" w:hAnsi="Calibri Light" w:cs="Tahoma"/>
          <w:sz w:val="24"/>
          <w:szCs w:val="24"/>
        </w:rPr>
        <w:t>Code of Practice for Wo</w:t>
      </w:r>
      <w:r w:rsidRPr="00D15BC0" w:rsidR="000A5927">
        <w:rPr>
          <w:rFonts w:ascii="Calibri Light" w:hAnsi="Calibri Light" w:cs="Tahoma"/>
          <w:sz w:val="24"/>
          <w:szCs w:val="24"/>
        </w:rPr>
        <w:t>rk Based and Placement Learning</w:t>
      </w:r>
      <w:r w:rsidR="000A5927">
        <w:rPr>
          <w:rFonts w:ascii="Calibri Light" w:hAnsi="Calibri Light" w:cs="Tahoma"/>
          <w:color w:val="333333"/>
          <w:sz w:val="24"/>
          <w:szCs w:val="24"/>
        </w:rPr>
        <w:t>.</w:t>
      </w:r>
    </w:p>
    <w:p w:rsidRPr="00DC0301" w:rsidR="00DC0301" w:rsidP="00DC0301" w:rsidRDefault="00DC0301" w14:paraId="3E0A88CF" w14:textId="77777777">
      <w:pPr>
        <w:pStyle w:val="ListParagraph"/>
        <w:rPr>
          <w:rFonts w:ascii="Calibri Light" w:hAnsi="Calibri Light"/>
          <w:sz w:val="16"/>
          <w:szCs w:val="16"/>
        </w:rPr>
      </w:pPr>
    </w:p>
    <w:p w:rsidRPr="000A5927" w:rsidR="00DC0301" w:rsidP="000A5927" w:rsidRDefault="00DC0301" w14:paraId="352F3DF9" w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-46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You may want to consider including an enterprise (or entrepreneurship/intrapreneurship) module in your programme in order to develop creativity, innovation, managed risk-taking and commercial skills.</w:t>
      </w:r>
    </w:p>
    <w:p w:rsidRPr="004A656E" w:rsidR="004A656E" w:rsidP="004A656E" w:rsidRDefault="004A656E" w14:paraId="70694BF3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/>
          <w:sz w:val="24"/>
          <w:szCs w:val="24"/>
        </w:rPr>
      </w:pPr>
    </w:p>
    <w:p w:rsidRPr="000840F4" w:rsidR="000A2563" w:rsidP="000A2563" w:rsidRDefault="000A2563" w14:paraId="1293A8F5" w14:textId="77777777">
      <w:pPr>
        <w:shd w:val="clear" w:color="auto" w:fill="DBE5F1" w:themeFill="accent1" w:themeFillTint="33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color w:val="00B050"/>
          <w:sz w:val="28"/>
          <w:szCs w:val="28"/>
        </w:rPr>
      </w:pPr>
      <w:r>
        <w:rPr>
          <w:rFonts w:ascii="Calibri Light" w:hAnsi="Calibri Light" w:cs="Arial"/>
          <w:b/>
          <w:sz w:val="24"/>
          <w:szCs w:val="24"/>
        </w:rPr>
        <w:t>Component</w:t>
      </w:r>
      <w:r w:rsidRPr="0051766B">
        <w:rPr>
          <w:rFonts w:ascii="Calibri Light" w:hAnsi="Calibri Light"/>
          <w:b/>
          <w:sz w:val="24"/>
          <w:szCs w:val="24"/>
        </w:rPr>
        <w:t xml:space="preserve"> 5: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>
        <w:rPr>
          <w:rFonts w:ascii="Calibri Light" w:hAnsi="Calibri Light"/>
          <w:b/>
          <w:sz w:val="24"/>
          <w:szCs w:val="24"/>
        </w:rPr>
        <w:t>employ</w:t>
      </w:r>
      <w:r w:rsidRPr="0051766B">
        <w:rPr>
          <w:rFonts w:ascii="Calibri Light" w:hAnsi="Calibri Light"/>
          <w:b/>
          <w:sz w:val="24"/>
          <w:szCs w:val="24"/>
        </w:rPr>
        <w:t xml:space="preserve"> effective assessment</w:t>
      </w:r>
      <w:r w:rsidR="00072206">
        <w:rPr>
          <w:rFonts w:ascii="Calibri Light" w:hAnsi="Calibri Light"/>
          <w:b/>
          <w:sz w:val="24"/>
          <w:szCs w:val="24"/>
        </w:rPr>
        <w:t>/</w:t>
      </w:r>
      <w:r w:rsidRPr="0051766B">
        <w:rPr>
          <w:rFonts w:ascii="Calibri Light" w:hAnsi="Calibri Light"/>
          <w:b/>
          <w:sz w:val="24"/>
          <w:szCs w:val="24"/>
        </w:rPr>
        <w:t xml:space="preserve"> feedback practices which support knowledge and skills development </w:t>
      </w:r>
      <w:r w:rsidRPr="000840F4" w:rsidR="000840F4">
        <w:rPr>
          <w:rFonts w:ascii="Calibri Light" w:hAnsi="Calibri Light"/>
          <w:b/>
          <w:color w:val="00B050"/>
          <w:sz w:val="28"/>
          <w:szCs w:val="28"/>
        </w:rPr>
        <w:t>C</w:t>
      </w:r>
      <w:r w:rsidR="000840F4">
        <w:rPr>
          <w:rFonts w:ascii="Calibri Light" w:hAnsi="Calibri Light"/>
          <w:b/>
          <w:color w:val="00B050"/>
          <w:sz w:val="28"/>
          <w:szCs w:val="28"/>
        </w:rPr>
        <w:t>OHERENCE AND C</w:t>
      </w:r>
      <w:r w:rsidRPr="000840F4" w:rsidR="000840F4">
        <w:rPr>
          <w:rFonts w:ascii="Calibri Light" w:hAnsi="Calibri Light"/>
          <w:b/>
          <w:color w:val="00B050"/>
          <w:sz w:val="28"/>
          <w:szCs w:val="28"/>
        </w:rPr>
        <w:t xml:space="preserve">HOICE </w:t>
      </w:r>
    </w:p>
    <w:p w:rsidR="00606BAC" w:rsidP="000840F4" w:rsidRDefault="00606BAC" w14:paraId="45C58643" w14:textId="77777777">
      <w:pPr>
        <w:rPr>
          <w:rFonts w:ascii="Calibri Light" w:hAnsi="Calibri Light"/>
          <w:sz w:val="24"/>
          <w:szCs w:val="24"/>
        </w:rPr>
      </w:pPr>
    </w:p>
    <w:p w:rsidRPr="00B44D09" w:rsidR="000840F4" w:rsidP="000840F4" w:rsidRDefault="000840F4" w14:paraId="45BC8837" w14:textId="77777777">
      <w:pPr>
        <w:pStyle w:val="ListParagraph"/>
        <w:numPr>
          <w:ilvl w:val="0"/>
          <w:numId w:val="43"/>
        </w:numPr>
        <w:rPr>
          <w:rFonts w:ascii="Calibri Light" w:hAnsi="Calibri Light"/>
          <w:sz w:val="24"/>
          <w:szCs w:val="24"/>
        </w:rPr>
      </w:pPr>
      <w:r w:rsidRPr="00B44D09">
        <w:rPr>
          <w:rFonts w:ascii="Calibri Light" w:hAnsi="Calibri Light"/>
          <w:sz w:val="24"/>
          <w:szCs w:val="24"/>
        </w:rPr>
        <w:t>Map the assessment journey of a student throughout the programme to ensure a coherent</w:t>
      </w:r>
      <w:r w:rsidR="00154248">
        <w:rPr>
          <w:rFonts w:ascii="Calibri Light" w:hAnsi="Calibri Light"/>
          <w:sz w:val="24"/>
          <w:szCs w:val="24"/>
        </w:rPr>
        <w:t>,</w:t>
      </w:r>
      <w:r w:rsidRPr="00B44D09" w:rsidR="005900BD">
        <w:rPr>
          <w:rFonts w:ascii="Calibri Light" w:hAnsi="Calibri Light"/>
          <w:sz w:val="24"/>
          <w:szCs w:val="24"/>
        </w:rPr>
        <w:t xml:space="preserve"> varied </w:t>
      </w:r>
      <w:r w:rsidR="00154248">
        <w:rPr>
          <w:rFonts w:ascii="Calibri Light" w:hAnsi="Calibri Light"/>
          <w:sz w:val="24"/>
          <w:szCs w:val="24"/>
        </w:rPr>
        <w:t xml:space="preserve">and planned </w:t>
      </w:r>
      <w:r w:rsidRPr="00B44D09">
        <w:rPr>
          <w:rFonts w:ascii="Calibri Light" w:hAnsi="Calibri Light"/>
          <w:sz w:val="24"/>
          <w:szCs w:val="24"/>
        </w:rPr>
        <w:t>approach to assessment.</w:t>
      </w:r>
      <w:r w:rsidRPr="00B44D09" w:rsidR="00144A80">
        <w:rPr>
          <w:rFonts w:ascii="Calibri Light" w:hAnsi="Calibri Light"/>
          <w:sz w:val="24"/>
          <w:szCs w:val="24"/>
        </w:rPr>
        <w:t xml:space="preserve"> </w:t>
      </w:r>
    </w:p>
    <w:p w:rsidRPr="00B44D09" w:rsidR="005900BD" w:rsidP="005900BD" w:rsidRDefault="005900BD" w14:paraId="6CC27195" w14:textId="77777777">
      <w:pPr>
        <w:pStyle w:val="ListParagraph"/>
        <w:rPr>
          <w:rFonts w:ascii="Calibri Light" w:hAnsi="Calibri Light"/>
          <w:sz w:val="24"/>
          <w:szCs w:val="24"/>
        </w:rPr>
      </w:pPr>
    </w:p>
    <w:p w:rsidRPr="00B44D09" w:rsidR="00144A80" w:rsidP="00144A80" w:rsidRDefault="005900BD" w14:paraId="7A8C4588" w14:textId="77777777">
      <w:pPr>
        <w:pStyle w:val="ListParagraph"/>
        <w:numPr>
          <w:ilvl w:val="0"/>
          <w:numId w:val="43"/>
        </w:numPr>
        <w:rPr>
          <w:rFonts w:ascii="Calibri Light" w:hAnsi="Calibri Light"/>
          <w:sz w:val="24"/>
          <w:szCs w:val="24"/>
        </w:rPr>
      </w:pPr>
      <w:r w:rsidRPr="00B44D09">
        <w:rPr>
          <w:rFonts w:ascii="Calibri Light" w:hAnsi="Calibri Light"/>
          <w:sz w:val="24"/>
          <w:szCs w:val="24"/>
        </w:rPr>
        <w:t xml:space="preserve">Select </w:t>
      </w:r>
      <w:r w:rsidRPr="00B44D09" w:rsidR="00144A80">
        <w:rPr>
          <w:rFonts w:ascii="Calibri Light" w:hAnsi="Calibri Light"/>
          <w:sz w:val="24"/>
          <w:szCs w:val="24"/>
        </w:rPr>
        <w:t xml:space="preserve">a range of </w:t>
      </w:r>
      <w:r w:rsidRPr="00B44D09">
        <w:rPr>
          <w:rFonts w:ascii="Calibri Light" w:hAnsi="Calibri Light"/>
          <w:sz w:val="24"/>
          <w:szCs w:val="24"/>
        </w:rPr>
        <w:t xml:space="preserve">assessment types </w:t>
      </w:r>
      <w:r w:rsidRPr="00B44D09" w:rsidR="00144A80">
        <w:rPr>
          <w:rFonts w:ascii="Calibri Light" w:hAnsi="Calibri Light"/>
          <w:sz w:val="24"/>
          <w:szCs w:val="24"/>
        </w:rPr>
        <w:t xml:space="preserve">which effectively consolidate learning – </w:t>
      </w:r>
      <w:r w:rsidRPr="00B44D09" w:rsidR="00C57B3C">
        <w:rPr>
          <w:rFonts w:ascii="Calibri Light" w:hAnsi="Calibri Light"/>
          <w:sz w:val="24"/>
          <w:szCs w:val="24"/>
        </w:rPr>
        <w:t>E</w:t>
      </w:r>
      <w:r w:rsidRPr="00B44D09" w:rsidR="00144A80">
        <w:rPr>
          <w:rFonts w:ascii="Calibri Light" w:hAnsi="Calibri Light"/>
          <w:sz w:val="24"/>
          <w:szCs w:val="24"/>
        </w:rPr>
        <w:t>nsure assessments are authentic, accessible</w:t>
      </w:r>
      <w:r w:rsidRPr="00B44D09" w:rsidR="00C57B3C">
        <w:rPr>
          <w:rFonts w:ascii="Calibri Light" w:hAnsi="Calibri Light"/>
          <w:sz w:val="24"/>
          <w:szCs w:val="24"/>
        </w:rPr>
        <w:t xml:space="preserve"> and secure*. </w:t>
      </w:r>
    </w:p>
    <w:p w:rsidRPr="00144A80" w:rsidR="00144A80" w:rsidP="00144A80" w:rsidRDefault="00144A80" w14:paraId="72545B87" w14:textId="77777777">
      <w:pPr>
        <w:rPr>
          <w:rFonts w:ascii="Calibri Light" w:hAnsi="Calibri Light"/>
          <w:sz w:val="24"/>
          <w:szCs w:val="24"/>
        </w:rPr>
      </w:pPr>
    </w:p>
    <w:p w:rsidR="000840F4" w:rsidP="000840F4" w:rsidRDefault="000840F4" w14:paraId="29484441" w14:textId="77777777">
      <w:pPr>
        <w:pStyle w:val="ListParagraph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8B17ED">
        <w:rPr>
          <w:rFonts w:ascii="Calibri Light" w:hAnsi="Calibri Light" w:cs="Arial"/>
          <w:sz w:val="24"/>
          <w:szCs w:val="24"/>
        </w:rPr>
        <w:t xml:space="preserve">Where possible/appropriate, describe the method </w:t>
      </w:r>
      <w:r>
        <w:rPr>
          <w:rFonts w:ascii="Calibri Light" w:hAnsi="Calibri Light" w:cs="Arial"/>
          <w:sz w:val="24"/>
          <w:szCs w:val="24"/>
        </w:rPr>
        <w:t xml:space="preserve">and focus of an </w:t>
      </w:r>
      <w:r w:rsidRPr="008B17ED">
        <w:rPr>
          <w:rFonts w:ascii="Calibri Light" w:hAnsi="Calibri Light" w:cs="Arial"/>
          <w:sz w:val="24"/>
          <w:szCs w:val="24"/>
        </w:rPr>
        <w:t>assessment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8B17ED">
        <w:rPr>
          <w:rFonts w:ascii="Calibri Light" w:hAnsi="Calibri Light" w:cs="Arial"/>
          <w:sz w:val="24"/>
          <w:szCs w:val="24"/>
        </w:rPr>
        <w:t xml:space="preserve">a in broad terms </w:t>
      </w:r>
      <w:r>
        <w:rPr>
          <w:rFonts w:ascii="Calibri Light" w:hAnsi="Calibri Light" w:cs="Arial"/>
          <w:sz w:val="24"/>
          <w:szCs w:val="24"/>
        </w:rPr>
        <w:t xml:space="preserve">on the module specification </w:t>
      </w:r>
      <w:r w:rsidRPr="008B17ED">
        <w:rPr>
          <w:rFonts w:ascii="Calibri Light" w:hAnsi="Calibri Light" w:cs="Arial"/>
          <w:sz w:val="24"/>
          <w:szCs w:val="24"/>
        </w:rPr>
        <w:t xml:space="preserve">e.g. </w:t>
      </w:r>
      <w:r w:rsidR="00C57B3C">
        <w:rPr>
          <w:rFonts w:ascii="Calibri Light" w:hAnsi="Calibri Light" w:cs="Arial"/>
          <w:sz w:val="24"/>
          <w:szCs w:val="24"/>
        </w:rPr>
        <w:t xml:space="preserve">academic </w:t>
      </w:r>
      <w:r w:rsidRPr="008B17ED">
        <w:rPr>
          <w:rFonts w:ascii="Calibri Light" w:hAnsi="Calibri Light" w:cs="Arial"/>
          <w:sz w:val="24"/>
          <w:szCs w:val="24"/>
        </w:rPr>
        <w:t xml:space="preserve">written </w:t>
      </w:r>
      <w:r w:rsidR="005900BD">
        <w:rPr>
          <w:rFonts w:ascii="Calibri Light" w:hAnsi="Calibri Light" w:cs="Arial"/>
          <w:sz w:val="24"/>
          <w:szCs w:val="24"/>
        </w:rPr>
        <w:t>piece</w:t>
      </w:r>
      <w:r w:rsidRPr="008B17ED">
        <w:rPr>
          <w:rFonts w:ascii="Calibri Light" w:hAnsi="Calibri Light" w:cs="Arial"/>
          <w:sz w:val="24"/>
          <w:szCs w:val="24"/>
        </w:rPr>
        <w:t xml:space="preserve">, oral </w:t>
      </w:r>
      <w:r w:rsidR="00C57B3C">
        <w:rPr>
          <w:rFonts w:ascii="Calibri Light" w:hAnsi="Calibri Light" w:cs="Arial"/>
          <w:sz w:val="24"/>
          <w:szCs w:val="24"/>
        </w:rPr>
        <w:t>assessment</w:t>
      </w:r>
      <w:r w:rsidRPr="008B17ED">
        <w:rPr>
          <w:rFonts w:ascii="Calibri Light" w:hAnsi="Calibri Light" w:cs="Arial"/>
          <w:sz w:val="24"/>
          <w:szCs w:val="24"/>
        </w:rPr>
        <w:t>, practical skills assessment, portfolio of evidence</w:t>
      </w:r>
      <w:r w:rsidR="005900BD">
        <w:rPr>
          <w:rFonts w:ascii="Calibri Light" w:hAnsi="Calibri Light" w:cs="Arial"/>
          <w:sz w:val="24"/>
          <w:szCs w:val="24"/>
        </w:rPr>
        <w:t xml:space="preserve"> (see below)</w:t>
      </w:r>
      <w:r w:rsidRPr="008B17ED">
        <w:rPr>
          <w:rFonts w:ascii="Calibri Light" w:hAnsi="Calibri Light" w:cs="Arial"/>
          <w:sz w:val="24"/>
          <w:szCs w:val="24"/>
        </w:rPr>
        <w:t xml:space="preserve">. This will allow students and/or employers to have an input into the </w:t>
      </w:r>
      <w:r>
        <w:rPr>
          <w:rFonts w:ascii="Calibri Light" w:hAnsi="Calibri Light" w:cs="Arial"/>
          <w:sz w:val="24"/>
          <w:szCs w:val="24"/>
        </w:rPr>
        <w:t xml:space="preserve">nature </w:t>
      </w:r>
      <w:r w:rsidRPr="008B17ED">
        <w:rPr>
          <w:rFonts w:ascii="Calibri Light" w:hAnsi="Calibri Light" w:cs="Arial"/>
          <w:sz w:val="24"/>
          <w:szCs w:val="24"/>
        </w:rPr>
        <w:t>of assessment set.</w:t>
      </w:r>
    </w:p>
    <w:p w:rsidRPr="000840F4" w:rsidR="000840F4" w:rsidP="000840F4" w:rsidRDefault="000840F4" w14:paraId="546F2EFB" w14:textId="77777777">
      <w:pPr>
        <w:pStyle w:val="ListParagraph"/>
        <w:rPr>
          <w:rFonts w:ascii="Calibri Light" w:hAnsi="Calibri Light" w:cs="Arial"/>
          <w:sz w:val="24"/>
          <w:szCs w:val="24"/>
        </w:rPr>
      </w:pPr>
    </w:p>
    <w:p w:rsidRPr="00B44D09" w:rsidR="000840F4" w:rsidP="00A76707" w:rsidRDefault="000840F4" w14:paraId="486A23F5" w14:textId="77777777">
      <w:pPr>
        <w:pStyle w:val="ListParagraph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lastRenderedPageBreak/>
        <w:t>To</w:t>
      </w:r>
      <w:r w:rsidRPr="00B44D09" w:rsidR="005900BD">
        <w:rPr>
          <w:rFonts w:ascii="Calibri Light" w:hAnsi="Calibri Light" w:cs="Arial"/>
          <w:sz w:val="24"/>
          <w:szCs w:val="24"/>
        </w:rPr>
        <w:t xml:space="preserve"> </w:t>
      </w:r>
      <w:r w:rsidRPr="00B44D09">
        <w:rPr>
          <w:rFonts w:ascii="Calibri Light" w:hAnsi="Calibri Light" w:cs="Arial"/>
          <w:sz w:val="24"/>
          <w:szCs w:val="24"/>
        </w:rPr>
        <w:t>reduce</w:t>
      </w:r>
      <w:r w:rsidRPr="00B44D09" w:rsidR="00A76707">
        <w:rPr>
          <w:rFonts w:ascii="Calibri Light" w:hAnsi="Calibri Light" w:cs="Arial"/>
          <w:sz w:val="24"/>
          <w:szCs w:val="24"/>
        </w:rPr>
        <w:t xml:space="preserve"> *</w:t>
      </w:r>
      <w:r w:rsidRPr="00B44D09">
        <w:rPr>
          <w:rFonts w:ascii="Calibri Light" w:hAnsi="Calibri Light" w:cs="Arial"/>
          <w:sz w:val="24"/>
          <w:szCs w:val="24"/>
        </w:rPr>
        <w:t xml:space="preserve">academic misconduct </w:t>
      </w:r>
      <w:r w:rsidRPr="00B44D09" w:rsidR="00A76707">
        <w:rPr>
          <w:rFonts w:ascii="Calibri Light" w:hAnsi="Calibri Light" w:cs="Arial"/>
          <w:sz w:val="24"/>
          <w:szCs w:val="24"/>
        </w:rPr>
        <w:t xml:space="preserve">and enhance personalisation </w:t>
      </w:r>
      <w:r w:rsidRPr="00B44D09" w:rsidR="007725F8">
        <w:rPr>
          <w:rFonts w:ascii="Calibri Light" w:hAnsi="Calibri Light" w:cs="Arial"/>
          <w:sz w:val="24"/>
          <w:szCs w:val="24"/>
        </w:rPr>
        <w:t>in</w:t>
      </w:r>
      <w:r w:rsidRPr="00B44D09" w:rsidR="00D93D7E">
        <w:rPr>
          <w:rFonts w:ascii="Calibri Light" w:hAnsi="Calibri Light" w:cs="Arial"/>
          <w:sz w:val="24"/>
          <w:szCs w:val="24"/>
        </w:rPr>
        <w:t xml:space="preserve"> </w:t>
      </w:r>
      <w:r w:rsidRPr="00B44D09" w:rsidR="007725F8">
        <w:rPr>
          <w:rFonts w:ascii="Calibri Light" w:hAnsi="Calibri Light" w:cs="Arial"/>
          <w:sz w:val="24"/>
          <w:szCs w:val="24"/>
        </w:rPr>
        <w:t xml:space="preserve">assessment consider </w:t>
      </w:r>
      <w:r w:rsidRPr="00B44D09" w:rsidR="005900BD">
        <w:rPr>
          <w:rFonts w:ascii="Calibri Light" w:hAnsi="Calibri Light" w:cs="Arial"/>
          <w:sz w:val="24"/>
          <w:szCs w:val="24"/>
        </w:rPr>
        <w:t xml:space="preserve">using one of more of the following strategies </w:t>
      </w:r>
    </w:p>
    <w:p w:rsidRPr="00B44D09" w:rsidR="000840F4" w:rsidP="00A76707" w:rsidRDefault="007725F8" w14:paraId="2AF24080" w14:textId="77777777">
      <w:pPr>
        <w:spacing w:line="276" w:lineRule="auto"/>
        <w:ind w:firstLine="720"/>
        <w:rPr>
          <w:rFonts w:ascii="Calibri Light" w:hAnsi="Calibri Light" w:cs="Arial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t xml:space="preserve">-  </w:t>
      </w:r>
      <w:r w:rsidRPr="00B44D09" w:rsidR="005900BD">
        <w:rPr>
          <w:rFonts w:ascii="Calibri Light" w:hAnsi="Calibri Light" w:cs="Arial"/>
          <w:sz w:val="24"/>
          <w:szCs w:val="24"/>
        </w:rPr>
        <w:t xml:space="preserve">requiring </w:t>
      </w:r>
      <w:r w:rsidRPr="00B44D09">
        <w:rPr>
          <w:rFonts w:ascii="Calibri Light" w:hAnsi="Calibri Light" w:cs="Arial"/>
          <w:sz w:val="24"/>
          <w:szCs w:val="24"/>
        </w:rPr>
        <w:t xml:space="preserve">personal reflection on assessment outcomes </w:t>
      </w:r>
    </w:p>
    <w:p w:rsidRPr="00B44D09" w:rsidR="007725F8" w:rsidP="00A76707" w:rsidRDefault="000840F4" w14:paraId="2AA147D1" w14:textId="77777777">
      <w:pPr>
        <w:spacing w:line="276" w:lineRule="auto"/>
        <w:ind w:firstLine="720"/>
        <w:rPr>
          <w:rFonts w:ascii="Calibri Light" w:hAnsi="Calibri Light" w:cs="Arial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t xml:space="preserve">- </w:t>
      </w:r>
      <w:r w:rsidRPr="00B44D09" w:rsidR="007725F8">
        <w:rPr>
          <w:rFonts w:ascii="Calibri Light" w:hAnsi="Calibri Light" w:cs="Arial"/>
          <w:sz w:val="24"/>
          <w:szCs w:val="24"/>
        </w:rPr>
        <w:t xml:space="preserve"> </w:t>
      </w:r>
      <w:r w:rsidRPr="00B44D09" w:rsidR="005900BD">
        <w:rPr>
          <w:rFonts w:ascii="Calibri Light" w:hAnsi="Calibri Light" w:cs="Arial"/>
          <w:sz w:val="24"/>
          <w:szCs w:val="24"/>
        </w:rPr>
        <w:t xml:space="preserve">the use </w:t>
      </w:r>
      <w:r w:rsidRPr="00B44D09">
        <w:rPr>
          <w:rFonts w:ascii="Calibri Light" w:hAnsi="Calibri Light" w:cs="Arial"/>
          <w:sz w:val="24"/>
          <w:szCs w:val="24"/>
        </w:rPr>
        <w:t xml:space="preserve">formative assessment point or points to appraise the development </w:t>
      </w:r>
    </w:p>
    <w:p w:rsidRPr="00B44D09" w:rsidR="000840F4" w:rsidP="00A76707" w:rsidRDefault="007725F8" w14:paraId="084CE430" w14:textId="77777777">
      <w:pPr>
        <w:spacing w:line="276" w:lineRule="auto"/>
        <w:ind w:firstLine="720"/>
        <w:rPr>
          <w:rFonts w:ascii="Calibri Light" w:hAnsi="Calibri Light" w:cs="Arial"/>
          <w:sz w:val="24"/>
          <w:szCs w:val="24"/>
        </w:rPr>
      </w:pPr>
      <w:r w:rsidRPr="00B44D09">
        <w:rPr>
          <w:rFonts w:ascii="Calibri Light" w:hAnsi="Calibri Light" w:cs="Arial"/>
          <w:sz w:val="24"/>
          <w:szCs w:val="24"/>
        </w:rPr>
        <w:t xml:space="preserve">   </w:t>
      </w:r>
      <w:r w:rsidRPr="00B44D09" w:rsidR="000840F4">
        <w:rPr>
          <w:rFonts w:ascii="Calibri Light" w:hAnsi="Calibri Light" w:cs="Arial"/>
          <w:sz w:val="24"/>
          <w:szCs w:val="24"/>
        </w:rPr>
        <w:t xml:space="preserve">of ideas </w:t>
      </w:r>
    </w:p>
    <w:p w:rsidRPr="00154248" w:rsidR="000840F4" w:rsidP="00A76707" w:rsidRDefault="007725F8" w14:paraId="08DAAEF4" w14:textId="77777777">
      <w:pPr>
        <w:pStyle w:val="ListParagraph"/>
        <w:spacing w:line="276" w:lineRule="auto"/>
        <w:rPr>
          <w:rFonts w:ascii="Calibri Light" w:hAnsi="Calibri Light" w:cs="Arial"/>
          <w:sz w:val="24"/>
          <w:szCs w:val="24"/>
        </w:rPr>
      </w:pPr>
      <w:r w:rsidRPr="00154248">
        <w:rPr>
          <w:rFonts w:ascii="Calibri Light" w:hAnsi="Calibri Light" w:cs="Arial"/>
          <w:sz w:val="24"/>
          <w:szCs w:val="24"/>
        </w:rPr>
        <w:t xml:space="preserve">- </w:t>
      </w:r>
      <w:r w:rsidRPr="00154248" w:rsidR="005900BD">
        <w:rPr>
          <w:rFonts w:ascii="Calibri Light" w:hAnsi="Calibri Light" w:cs="Arial"/>
          <w:sz w:val="24"/>
          <w:szCs w:val="24"/>
        </w:rPr>
        <w:t xml:space="preserve">the use of projects and </w:t>
      </w:r>
      <w:r w:rsidRPr="00154248" w:rsidR="000840F4">
        <w:rPr>
          <w:rFonts w:ascii="Calibri Light" w:hAnsi="Calibri Light" w:cs="Arial"/>
          <w:sz w:val="24"/>
          <w:szCs w:val="24"/>
        </w:rPr>
        <w:t xml:space="preserve">case-studies </w:t>
      </w:r>
      <w:r w:rsidRPr="00154248">
        <w:rPr>
          <w:rFonts w:ascii="Calibri Light" w:hAnsi="Calibri Light" w:cs="Arial"/>
          <w:sz w:val="24"/>
          <w:szCs w:val="24"/>
        </w:rPr>
        <w:t>(authentic, recent and /or local)</w:t>
      </w:r>
      <w:r w:rsidRPr="00154248" w:rsidR="005900BD">
        <w:rPr>
          <w:rFonts w:ascii="Calibri Light" w:hAnsi="Calibri Light" w:cs="Arial"/>
          <w:sz w:val="24"/>
          <w:szCs w:val="24"/>
        </w:rPr>
        <w:t xml:space="preserve"> </w:t>
      </w:r>
    </w:p>
    <w:p w:rsidR="000840F4" w:rsidP="00A76707" w:rsidRDefault="007725F8" w14:paraId="48766BE1" w14:textId="77777777">
      <w:pPr>
        <w:pStyle w:val="ListParagraph"/>
        <w:spacing w:line="276" w:lineRule="auto"/>
        <w:rPr>
          <w:rFonts w:ascii="Calibri Light" w:hAnsi="Calibri Light" w:cs="Arial"/>
          <w:sz w:val="24"/>
          <w:szCs w:val="24"/>
        </w:rPr>
      </w:pPr>
      <w:r w:rsidRPr="00154248">
        <w:rPr>
          <w:rFonts w:ascii="Calibri Light" w:hAnsi="Calibri Light" w:cs="Arial"/>
          <w:sz w:val="24"/>
          <w:szCs w:val="24"/>
        </w:rPr>
        <w:t xml:space="preserve">- the </w:t>
      </w:r>
      <w:r w:rsidRPr="00154248" w:rsidR="005900BD">
        <w:rPr>
          <w:rFonts w:ascii="Calibri Light" w:hAnsi="Calibri Light" w:cs="Arial"/>
          <w:sz w:val="24"/>
          <w:szCs w:val="24"/>
        </w:rPr>
        <w:t xml:space="preserve">requirement to </w:t>
      </w:r>
      <w:r w:rsidRPr="00154248">
        <w:rPr>
          <w:rFonts w:ascii="Calibri Light" w:hAnsi="Calibri Light" w:cs="Arial"/>
          <w:sz w:val="24"/>
          <w:szCs w:val="24"/>
        </w:rPr>
        <w:t xml:space="preserve">consider </w:t>
      </w:r>
      <w:r w:rsidRPr="00154248" w:rsidR="005900BD">
        <w:rPr>
          <w:rFonts w:ascii="Calibri Light" w:hAnsi="Calibri Light" w:cs="Arial"/>
          <w:sz w:val="24"/>
          <w:szCs w:val="24"/>
        </w:rPr>
        <w:t xml:space="preserve">contemporary </w:t>
      </w:r>
      <w:r w:rsidRPr="00154248" w:rsidR="000840F4">
        <w:rPr>
          <w:rFonts w:ascii="Calibri Light" w:hAnsi="Calibri Light" w:cs="Arial"/>
          <w:sz w:val="24"/>
          <w:szCs w:val="24"/>
        </w:rPr>
        <w:t xml:space="preserve">legislation, policy and processes </w:t>
      </w:r>
    </w:p>
    <w:p w:rsidRPr="00154248" w:rsidR="005900BD" w:rsidP="005900BD" w:rsidRDefault="005900BD" w14:paraId="02157B25" w14:textId="77777777">
      <w:pPr>
        <w:rPr>
          <w:rFonts w:ascii="Calibri Light" w:hAnsi="Calibri Light" w:cs="Arial"/>
          <w:sz w:val="24"/>
          <w:szCs w:val="24"/>
        </w:rPr>
      </w:pPr>
    </w:p>
    <w:p w:rsidRPr="00154248" w:rsidR="00CE1146" w:rsidP="004A55F6" w:rsidRDefault="004A55F6" w14:paraId="0D21FD35" w14:textId="77777777">
      <w:pPr>
        <w:pStyle w:val="ListParagraph"/>
        <w:numPr>
          <w:ilvl w:val="0"/>
          <w:numId w:val="47"/>
        </w:numPr>
        <w:rPr>
          <w:rFonts w:ascii="Calibri Light" w:hAnsi="Calibri Light" w:cs="Arial"/>
          <w:sz w:val="24"/>
          <w:szCs w:val="24"/>
        </w:rPr>
      </w:pPr>
      <w:r w:rsidRPr="00154248">
        <w:rPr>
          <w:rFonts w:ascii="Calibri Light" w:hAnsi="Calibri Light" w:cs="Arial"/>
          <w:sz w:val="24"/>
          <w:szCs w:val="24"/>
        </w:rPr>
        <w:t xml:space="preserve">Use the </w:t>
      </w:r>
      <w:r w:rsidRPr="00154248" w:rsidR="00A721F2">
        <w:rPr>
          <w:rFonts w:ascii="Calibri Light" w:hAnsi="Calibri Light" w:cs="Arial"/>
          <w:sz w:val="24"/>
          <w:szCs w:val="24"/>
        </w:rPr>
        <w:t xml:space="preserve">Industry Advisory Board meetings </w:t>
      </w:r>
      <w:r w:rsidRPr="00154248">
        <w:rPr>
          <w:rFonts w:ascii="Calibri Light" w:hAnsi="Calibri Light" w:cs="Arial"/>
          <w:sz w:val="24"/>
          <w:szCs w:val="24"/>
        </w:rPr>
        <w:t>to check that assessment methodologies are relevant and help to meet the skills needs of relevant industries.</w:t>
      </w:r>
    </w:p>
    <w:p w:rsidRPr="005900BD" w:rsidR="00CE1146" w:rsidP="005900BD" w:rsidRDefault="00CE1146" w14:paraId="6BFB87A9" w14:textId="77777777">
      <w:pPr>
        <w:rPr>
          <w:rFonts w:ascii="Calibri Light" w:hAnsi="Calibri Light" w:cs="Arial"/>
          <w:sz w:val="24"/>
          <w:szCs w:val="24"/>
        </w:rPr>
      </w:pPr>
    </w:p>
    <w:p w:rsidR="00437B21" w:rsidP="00437B21" w:rsidRDefault="00437B21" w14:paraId="2B905213" w14:textId="77777777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i/>
          <w:sz w:val="24"/>
          <w:szCs w:val="24"/>
        </w:rPr>
      </w:pPr>
      <w:bookmarkStart w:name="_Hlk140474707" w:id="1"/>
      <w:r>
        <w:rPr>
          <w:rFonts w:ascii="Calibri Light" w:hAnsi="Calibri Light" w:cs="Arial"/>
          <w:b/>
          <w:sz w:val="24"/>
          <w:szCs w:val="24"/>
        </w:rPr>
        <w:t>Examples of academic written assessments</w:t>
      </w:r>
      <w:r>
        <w:rPr>
          <w:rFonts w:ascii="Calibri Light" w:hAnsi="Calibri Light" w:cs="Arial"/>
          <w:sz w:val="24"/>
          <w:szCs w:val="24"/>
        </w:rPr>
        <w:t xml:space="preserve"> include:</w:t>
      </w:r>
      <w:r>
        <w:rPr>
          <w:rFonts w:ascii="Calibri Light" w:hAnsi="Calibri Light" w:cs="Arial"/>
          <w:i/>
          <w:sz w:val="24"/>
          <w:szCs w:val="24"/>
        </w:rPr>
        <w:t xml:space="preserve"> reports, essays, seminar papers, annotated bibliographies, academic journal articles, academic posters, referenced project proposals. </w:t>
      </w:r>
    </w:p>
    <w:p w:rsidR="00437B21" w:rsidP="00437B21" w:rsidRDefault="00437B21" w14:paraId="5AA97EFD" w14:textId="77777777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 w:eastAsiaTheme="minorHAnsi"/>
          <w:i/>
          <w:sz w:val="24"/>
          <w:szCs w:val="24"/>
          <w14:ligatures w14:val="standardContextual"/>
        </w:rPr>
      </w:pPr>
      <w:r>
        <w:rPr>
          <w:rFonts w:ascii="Calibri Light" w:hAnsi="Calibri Light" w:cs="Arial"/>
          <w:b/>
          <w:sz w:val="24"/>
          <w:szCs w:val="24"/>
        </w:rPr>
        <w:t>Examples of more practical written assessments</w:t>
      </w:r>
      <w:r>
        <w:rPr>
          <w:rFonts w:ascii="Calibri Light" w:hAnsi="Calibri Light" w:cs="Arial"/>
          <w:sz w:val="24"/>
          <w:szCs w:val="24"/>
        </w:rPr>
        <w:t xml:space="preserve"> include:</w:t>
      </w:r>
      <w:r>
        <w:rPr>
          <w:rFonts w:ascii="Calibri Light" w:hAnsi="Calibri Light" w:cs="Arial"/>
          <w:i/>
          <w:sz w:val="24"/>
          <w:szCs w:val="24"/>
        </w:rPr>
        <w:t xml:space="preserve"> blogs, trade journal articles, newspaper articles, press releases, reflective diaries, personal/professional development plans, project plans. </w:t>
      </w:r>
    </w:p>
    <w:bookmarkEnd w:id="1"/>
    <w:p w:rsidR="006C4139" w:rsidP="006C4139" w:rsidRDefault="006C4139" w14:paraId="337992D1" w14:textId="77777777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i/>
          <w:sz w:val="24"/>
          <w:szCs w:val="24"/>
        </w:rPr>
      </w:pPr>
      <w:r w:rsidRPr="00454513">
        <w:rPr>
          <w:rFonts w:ascii="Calibri Light" w:hAnsi="Calibri Light" w:cs="Arial"/>
          <w:b/>
          <w:sz w:val="24"/>
          <w:szCs w:val="24"/>
        </w:rPr>
        <w:t xml:space="preserve">Examples of oral assessments </w:t>
      </w:r>
      <w:r w:rsidRPr="00454513">
        <w:rPr>
          <w:rFonts w:ascii="Calibri Light" w:hAnsi="Calibri Light" w:cs="Arial"/>
          <w:sz w:val="24"/>
          <w:szCs w:val="24"/>
        </w:rPr>
        <w:t>includ</w:t>
      </w:r>
      <w:r>
        <w:rPr>
          <w:rFonts w:ascii="Calibri Light" w:hAnsi="Calibri Light" w:cs="Arial"/>
          <w:sz w:val="24"/>
          <w:szCs w:val="24"/>
        </w:rPr>
        <w:t>e:</w:t>
      </w:r>
      <w:r w:rsidRPr="00573E78">
        <w:rPr>
          <w:rFonts w:ascii="Calibri Light" w:hAnsi="Calibri Light" w:cs="Arial"/>
          <w:i/>
          <w:sz w:val="24"/>
          <w:szCs w:val="24"/>
        </w:rPr>
        <w:t xml:space="preserve"> PowerPoint/Prezi presentation</w:t>
      </w:r>
      <w:r>
        <w:rPr>
          <w:rFonts w:ascii="Calibri Light" w:hAnsi="Calibri Light" w:cs="Arial"/>
          <w:i/>
          <w:sz w:val="24"/>
          <w:szCs w:val="24"/>
        </w:rPr>
        <w:t>s</w:t>
      </w:r>
      <w:r w:rsidRPr="00573E78">
        <w:rPr>
          <w:rFonts w:ascii="Calibri Light" w:hAnsi="Calibri Light" w:cs="Arial"/>
          <w:i/>
          <w:sz w:val="24"/>
          <w:szCs w:val="24"/>
        </w:rPr>
        <w:t>, seminar presentation</w:t>
      </w:r>
      <w:r>
        <w:rPr>
          <w:rFonts w:ascii="Calibri Light" w:hAnsi="Calibri Light" w:cs="Arial"/>
          <w:i/>
          <w:sz w:val="24"/>
          <w:szCs w:val="24"/>
        </w:rPr>
        <w:t>s</w:t>
      </w:r>
      <w:r w:rsidRPr="00573E78">
        <w:rPr>
          <w:rFonts w:ascii="Calibri Light" w:hAnsi="Calibri Light" w:cs="Arial"/>
          <w:i/>
          <w:sz w:val="24"/>
          <w:szCs w:val="24"/>
        </w:rPr>
        <w:t>, poster presentation</w:t>
      </w:r>
      <w:r>
        <w:rPr>
          <w:rFonts w:ascii="Calibri Light" w:hAnsi="Calibri Light" w:cs="Arial"/>
          <w:i/>
          <w:sz w:val="24"/>
          <w:szCs w:val="24"/>
        </w:rPr>
        <w:t>s</w:t>
      </w:r>
      <w:r w:rsidRPr="00573E78">
        <w:rPr>
          <w:rFonts w:ascii="Calibri Light" w:hAnsi="Calibri Light" w:cs="Arial"/>
          <w:i/>
          <w:sz w:val="24"/>
          <w:szCs w:val="24"/>
        </w:rPr>
        <w:t>, role play</w:t>
      </w:r>
      <w:r>
        <w:rPr>
          <w:rFonts w:ascii="Calibri Light" w:hAnsi="Calibri Light" w:cs="Arial"/>
          <w:i/>
          <w:sz w:val="24"/>
          <w:szCs w:val="24"/>
        </w:rPr>
        <w:t>s</w:t>
      </w:r>
      <w:r w:rsidRPr="00573E78">
        <w:rPr>
          <w:rFonts w:ascii="Calibri Light" w:hAnsi="Calibri Light" w:cs="Arial"/>
          <w:i/>
          <w:sz w:val="24"/>
          <w:szCs w:val="24"/>
        </w:rPr>
        <w:t>, interview</w:t>
      </w:r>
      <w:r>
        <w:rPr>
          <w:rFonts w:ascii="Calibri Light" w:hAnsi="Calibri Light" w:cs="Arial"/>
          <w:i/>
          <w:sz w:val="24"/>
          <w:szCs w:val="24"/>
        </w:rPr>
        <w:t>s, professional discussions and</w:t>
      </w:r>
      <w:r w:rsidRPr="00573E78">
        <w:rPr>
          <w:rFonts w:ascii="Calibri Light" w:hAnsi="Calibri Light" w:cs="Arial"/>
          <w:i/>
          <w:sz w:val="24"/>
          <w:szCs w:val="24"/>
        </w:rPr>
        <w:t xml:space="preserve"> </w:t>
      </w:r>
      <w:proofErr w:type="spellStart"/>
      <w:r w:rsidRPr="00573E78">
        <w:rPr>
          <w:rFonts w:ascii="Calibri Light" w:hAnsi="Calibri Light" w:cs="Arial"/>
          <w:i/>
          <w:sz w:val="24"/>
          <w:szCs w:val="24"/>
        </w:rPr>
        <w:t>viva</w:t>
      </w:r>
      <w:r>
        <w:rPr>
          <w:rFonts w:ascii="Calibri Light" w:hAnsi="Calibri Light" w:cs="Arial"/>
          <w:i/>
          <w:sz w:val="24"/>
          <w:szCs w:val="24"/>
        </w:rPr>
        <w:t>s</w:t>
      </w:r>
      <w:proofErr w:type="spellEnd"/>
    </w:p>
    <w:p w:rsidRPr="008B17ED" w:rsidR="006C4139" w:rsidP="006C4139" w:rsidRDefault="006C4139" w14:paraId="5A022CC6" w14:textId="77777777">
      <w:pPr>
        <w:shd w:val="clear" w:color="auto" w:fill="FFD9FF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i/>
          <w:sz w:val="24"/>
          <w:szCs w:val="24"/>
        </w:rPr>
      </w:pPr>
      <w:r w:rsidRPr="00454513">
        <w:rPr>
          <w:rFonts w:ascii="Calibri Light" w:hAnsi="Calibri Light" w:cs="Arial"/>
          <w:b/>
          <w:sz w:val="24"/>
          <w:szCs w:val="24"/>
        </w:rPr>
        <w:t xml:space="preserve">Examples of practical skills assessments </w:t>
      </w:r>
      <w:r w:rsidRPr="00454513">
        <w:rPr>
          <w:rFonts w:ascii="Calibri Light" w:hAnsi="Calibri Light" w:cs="Arial"/>
          <w:sz w:val="24"/>
          <w:szCs w:val="24"/>
        </w:rPr>
        <w:t xml:space="preserve">include: </w:t>
      </w:r>
      <w:r>
        <w:rPr>
          <w:rFonts w:ascii="Calibri Light" w:hAnsi="Calibri Light" w:cs="Arial"/>
          <w:i/>
          <w:sz w:val="24"/>
          <w:szCs w:val="24"/>
        </w:rPr>
        <w:t>projects, portfolio outputs, OSCEs, performances, + designing artefacts, programmes, tools, resources etc.</w:t>
      </w:r>
    </w:p>
    <w:p w:rsidRPr="000840F4" w:rsidR="000840F4" w:rsidP="000840F4" w:rsidRDefault="000840F4" w14:paraId="207C8165" w14:textId="77777777">
      <w:pPr>
        <w:rPr>
          <w:rFonts w:ascii="Calibri Light" w:hAnsi="Calibri Light"/>
          <w:sz w:val="24"/>
          <w:szCs w:val="24"/>
        </w:rPr>
      </w:pPr>
    </w:p>
    <w:p w:rsidRPr="0051766B" w:rsidR="000C1D23" w:rsidP="000C1D23" w:rsidRDefault="000C1D23" w14:paraId="637CD4E2" w14:textId="77777777">
      <w:pPr>
        <w:shd w:val="clear" w:color="auto" w:fill="DBE5F1" w:themeFill="accent1" w:themeFillTint="33"/>
        <w:spacing w:line="276" w:lineRule="auto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Component</w:t>
      </w:r>
      <w:r w:rsidRPr="0051766B">
        <w:rPr>
          <w:rFonts w:ascii="Calibri Light" w:hAnsi="Calibri Light"/>
          <w:b/>
          <w:sz w:val="24"/>
          <w:szCs w:val="24"/>
        </w:rPr>
        <w:t xml:space="preserve"> 6: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 w:rsidRPr="00587196">
        <w:rPr>
          <w:rFonts w:ascii="Calibri Light" w:hAnsi="Calibri Light" w:cs="Arial"/>
          <w:b/>
          <w:sz w:val="24"/>
          <w:szCs w:val="24"/>
        </w:rPr>
        <w:t>are</w:t>
      </w:r>
      <w:r w:rsidRPr="00587196">
        <w:rPr>
          <w:rFonts w:ascii="Calibri Light" w:hAnsi="Calibri Light"/>
          <w:b/>
          <w:sz w:val="24"/>
          <w:szCs w:val="24"/>
        </w:rPr>
        <w:t xml:space="preserve"> developed</w:t>
      </w:r>
      <w:r w:rsidRPr="0051766B">
        <w:rPr>
          <w:rFonts w:ascii="Calibri Light" w:hAnsi="Calibri Light"/>
          <w:b/>
          <w:sz w:val="24"/>
          <w:szCs w:val="24"/>
        </w:rPr>
        <w:t xml:space="preserve">, delivered and evaluated in partnership with students and </w:t>
      </w:r>
      <w:r>
        <w:rPr>
          <w:rFonts w:ascii="Calibri Light" w:hAnsi="Calibri Light"/>
          <w:b/>
          <w:sz w:val="24"/>
          <w:szCs w:val="24"/>
        </w:rPr>
        <w:t>other stakeholders</w:t>
      </w:r>
    </w:p>
    <w:p w:rsidR="00DF539D" w:rsidP="00635147" w:rsidRDefault="00DF539D" w14:paraId="46FFD019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rPr>
          <w:rFonts w:ascii="Calibri Light" w:hAnsi="Calibri Light" w:cs="Arial-BoldMT" w:eastAsiaTheme="minorHAnsi"/>
          <w:bCs/>
          <w:sz w:val="24"/>
          <w:szCs w:val="24"/>
        </w:rPr>
      </w:pPr>
      <w:r w:rsidRPr="00DF539D">
        <w:rPr>
          <w:rFonts w:ascii="Calibri Light" w:hAnsi="Calibri Light" w:cs="Arial-BoldMT" w:eastAsiaTheme="minorHAnsi"/>
          <w:bCs/>
          <w:sz w:val="24"/>
          <w:szCs w:val="24"/>
        </w:rPr>
        <w:t>Current/perspective s</w:t>
      </w:r>
      <w:r w:rsidRPr="00DF539D" w:rsidR="00644251">
        <w:rPr>
          <w:rFonts w:ascii="Calibri Light" w:hAnsi="Calibri Light" w:cs="Arial-BoldMT" w:eastAsiaTheme="minorHAnsi"/>
          <w:bCs/>
          <w:sz w:val="24"/>
          <w:szCs w:val="24"/>
        </w:rPr>
        <w:t xml:space="preserve">tudent </w:t>
      </w:r>
      <w:r w:rsidR="003D3176">
        <w:rPr>
          <w:rFonts w:ascii="Calibri Light" w:hAnsi="Calibri Light" w:cs="Arial-BoldMT" w:eastAsiaTheme="minorHAnsi"/>
          <w:bCs/>
          <w:sz w:val="24"/>
          <w:szCs w:val="24"/>
        </w:rPr>
        <w:t>o</w:t>
      </w:r>
      <w:r w:rsidRPr="00DF539D" w:rsidR="00644251">
        <w:rPr>
          <w:rFonts w:ascii="Calibri Light" w:hAnsi="Calibri Light" w:cs="Arial-BoldMT" w:eastAsiaTheme="minorHAnsi"/>
          <w:bCs/>
          <w:sz w:val="24"/>
          <w:szCs w:val="24"/>
        </w:rPr>
        <w:t xml:space="preserve">pinions </w:t>
      </w:r>
      <w:r w:rsidRPr="00DF539D" w:rsidR="00A56851">
        <w:rPr>
          <w:rFonts w:ascii="Calibri Light" w:hAnsi="Calibri Light" w:cs="Arial-BoldMT" w:eastAsiaTheme="minorHAnsi"/>
          <w:bCs/>
          <w:sz w:val="24"/>
          <w:szCs w:val="24"/>
        </w:rPr>
        <w:t xml:space="preserve">must be </w:t>
      </w:r>
      <w:r w:rsidRPr="00DF539D" w:rsidR="00644251">
        <w:rPr>
          <w:rFonts w:ascii="Calibri Light" w:hAnsi="Calibri Light" w:cs="Arial-BoldMT" w:eastAsiaTheme="minorHAnsi"/>
          <w:bCs/>
          <w:sz w:val="24"/>
          <w:szCs w:val="24"/>
        </w:rPr>
        <w:t>sought when designing a programme</w:t>
      </w:r>
      <w:r w:rsidRPr="00DF539D">
        <w:rPr>
          <w:rFonts w:ascii="Calibri Light" w:hAnsi="Calibri Light" w:cs="Arial-BoldMT" w:eastAsiaTheme="minorHAnsi"/>
          <w:bCs/>
          <w:sz w:val="24"/>
          <w:szCs w:val="24"/>
        </w:rPr>
        <w:t xml:space="preserve">. </w:t>
      </w:r>
      <w:r>
        <w:rPr>
          <w:rFonts w:ascii="Calibri Light" w:hAnsi="Calibri Light" w:cs="Arial-BoldMT" w:eastAsiaTheme="minorHAnsi"/>
          <w:bCs/>
          <w:sz w:val="24"/>
          <w:szCs w:val="24"/>
        </w:rPr>
        <w:t>Group p</w:t>
      </w:r>
      <w:r w:rsidRPr="00DF539D">
        <w:rPr>
          <w:rFonts w:ascii="Calibri Light" w:hAnsi="Calibri Light" w:cs="Arial-BoldMT" w:eastAsiaTheme="minorHAnsi"/>
          <w:bCs/>
          <w:sz w:val="24"/>
          <w:szCs w:val="24"/>
        </w:rPr>
        <w:t xml:space="preserve">resentations </w:t>
      </w:r>
      <w:r w:rsidR="003D3176">
        <w:rPr>
          <w:rFonts w:ascii="Calibri Light" w:hAnsi="Calibri Light" w:cs="Arial-BoldMT" w:eastAsiaTheme="minorHAnsi"/>
          <w:bCs/>
          <w:sz w:val="24"/>
          <w:szCs w:val="24"/>
        </w:rPr>
        <w:t xml:space="preserve">to students </w:t>
      </w:r>
      <w:r w:rsidRPr="00DF539D">
        <w:rPr>
          <w:rFonts w:ascii="Calibri Light" w:hAnsi="Calibri Light" w:cs="Arial-BoldMT" w:eastAsiaTheme="minorHAnsi"/>
          <w:bCs/>
          <w:sz w:val="24"/>
          <w:szCs w:val="24"/>
        </w:rPr>
        <w:t xml:space="preserve">are a useful way </w:t>
      </w:r>
      <w:r>
        <w:rPr>
          <w:rFonts w:ascii="Calibri Light" w:hAnsi="Calibri Light" w:cs="Arial-BoldMT" w:eastAsiaTheme="minorHAnsi"/>
          <w:bCs/>
          <w:sz w:val="24"/>
          <w:szCs w:val="24"/>
        </w:rPr>
        <w:t>of outlining</w:t>
      </w:r>
      <w:r w:rsidRPr="00DF539D">
        <w:rPr>
          <w:rFonts w:ascii="Calibri Light" w:hAnsi="Calibri Light" w:cs="Arial-BoldMT" w:eastAsiaTheme="minorHAnsi"/>
          <w:bCs/>
          <w:sz w:val="24"/>
          <w:szCs w:val="24"/>
        </w:rPr>
        <w:t xml:space="preserve"> discuss key programme features, as well as </w:t>
      </w:r>
      <w:r>
        <w:rPr>
          <w:rFonts w:ascii="Calibri Light" w:hAnsi="Calibri Light" w:cs="Arial-BoldMT" w:eastAsiaTheme="minorHAnsi"/>
          <w:bCs/>
          <w:sz w:val="24"/>
          <w:szCs w:val="24"/>
        </w:rPr>
        <w:t>gaining</w:t>
      </w:r>
      <w:r w:rsidRPr="00DF539D">
        <w:rPr>
          <w:rFonts w:ascii="Calibri Light" w:hAnsi="Calibri Light" w:cs="Arial-BoldMT" w:eastAsiaTheme="minorHAnsi"/>
          <w:bCs/>
          <w:sz w:val="24"/>
          <w:szCs w:val="24"/>
        </w:rPr>
        <w:t xml:space="preserve"> </w:t>
      </w:r>
      <w:r>
        <w:rPr>
          <w:rFonts w:ascii="Calibri Light" w:hAnsi="Calibri Light" w:cs="Arial-BoldMT" w:eastAsiaTheme="minorHAnsi"/>
          <w:bCs/>
          <w:sz w:val="24"/>
          <w:szCs w:val="24"/>
        </w:rPr>
        <w:t>feedback.</w:t>
      </w:r>
    </w:p>
    <w:p w:rsidRPr="00DF539D" w:rsidR="00DF539D" w:rsidP="00635147" w:rsidRDefault="00DF539D" w14:paraId="5EDF1B6F" w14:textId="77777777">
      <w:pPr>
        <w:pStyle w:val="ListParagraph"/>
        <w:autoSpaceDE w:val="0"/>
        <w:autoSpaceDN w:val="0"/>
        <w:adjustRightInd w:val="0"/>
        <w:spacing w:line="276" w:lineRule="auto"/>
        <w:ind w:left="426" w:hanging="360"/>
        <w:rPr>
          <w:rFonts w:ascii="Calibri Light" w:hAnsi="Calibri Light" w:cs="Arial-BoldMT" w:eastAsiaTheme="minorHAnsi"/>
          <w:bCs/>
          <w:sz w:val="24"/>
          <w:szCs w:val="24"/>
        </w:rPr>
      </w:pPr>
    </w:p>
    <w:p w:rsidRPr="004B2D6B" w:rsidR="00DF539D" w:rsidP="00635147" w:rsidRDefault="00DF539D" w14:paraId="302C4EB0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rPr>
          <w:rFonts w:ascii="Calibri Light" w:hAnsi="Calibri Light" w:cs="Arial-BoldMT" w:eastAsiaTheme="minorHAnsi"/>
          <w:bCs/>
          <w:sz w:val="24"/>
          <w:szCs w:val="24"/>
        </w:rPr>
      </w:pPr>
      <w:r w:rsidRPr="004B2D6B">
        <w:rPr>
          <w:rFonts w:ascii="Calibri Light" w:hAnsi="Calibri Light" w:cs="Arial-BoldMT" w:eastAsiaTheme="minorHAnsi"/>
          <w:bCs/>
          <w:sz w:val="24"/>
          <w:szCs w:val="24"/>
        </w:rPr>
        <w:t xml:space="preserve">Potential employer feedback can be sought via email and /or via </w:t>
      </w:r>
      <w:r w:rsidRPr="004B2D6B" w:rsidR="00A56851">
        <w:rPr>
          <w:rFonts w:ascii="Calibri Light" w:hAnsi="Calibri Light" w:cs="Arial-BoldMT" w:eastAsiaTheme="minorHAnsi"/>
          <w:bCs/>
          <w:sz w:val="24"/>
          <w:szCs w:val="24"/>
        </w:rPr>
        <w:t>School Industry Advisory Boards</w:t>
      </w:r>
      <w:r w:rsidRPr="004B2D6B">
        <w:rPr>
          <w:rFonts w:ascii="Calibri Light" w:hAnsi="Calibri Light" w:cs="Arial-BoldMT" w:eastAsiaTheme="minorHAnsi"/>
          <w:bCs/>
          <w:sz w:val="24"/>
          <w:szCs w:val="24"/>
        </w:rPr>
        <w:t xml:space="preserve">. The draft programme specification together with a brief outline of each module give employers a useful overview.  </w:t>
      </w:r>
    </w:p>
    <w:p w:rsidRPr="004B2D6B" w:rsidR="00DF539D" w:rsidP="00635147" w:rsidRDefault="00DF539D" w14:paraId="2ED375DA" w14:textId="77777777">
      <w:pPr>
        <w:pStyle w:val="ListParagraph"/>
        <w:ind w:left="426" w:hanging="360"/>
        <w:rPr>
          <w:rFonts w:ascii="Calibri Light" w:hAnsi="Calibri Light" w:cs="Arial-BoldMT" w:eastAsiaTheme="minorHAnsi"/>
          <w:bCs/>
          <w:sz w:val="24"/>
          <w:szCs w:val="24"/>
        </w:rPr>
      </w:pPr>
    </w:p>
    <w:p w:rsidRPr="004B2D6B" w:rsidR="009108DC" w:rsidP="00635147" w:rsidRDefault="00DF539D" w14:paraId="015D03B7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rPr>
          <w:rFonts w:ascii="Calibri Light" w:hAnsi="Calibri Light" w:cs="Arial-BoldMT" w:eastAsiaTheme="minorHAnsi"/>
          <w:bCs/>
          <w:sz w:val="24"/>
          <w:szCs w:val="24"/>
        </w:rPr>
      </w:pPr>
      <w:r w:rsidRPr="004B2D6B">
        <w:rPr>
          <w:rFonts w:ascii="Calibri Light" w:hAnsi="Calibri Light" w:cs="Arial-BoldMT" w:eastAsiaTheme="minorHAnsi"/>
          <w:bCs/>
          <w:sz w:val="24"/>
          <w:szCs w:val="24"/>
        </w:rPr>
        <w:t xml:space="preserve">Apprenticeship and </w:t>
      </w:r>
      <w:r w:rsidRPr="004B2D6B" w:rsidR="003D3176">
        <w:rPr>
          <w:rFonts w:ascii="Calibri Light" w:hAnsi="Calibri Light" w:cs="Arial-BoldMT" w:eastAsiaTheme="minorHAnsi"/>
          <w:bCs/>
          <w:sz w:val="24"/>
          <w:szCs w:val="24"/>
        </w:rPr>
        <w:t>PSRB</w:t>
      </w:r>
      <w:r w:rsidRPr="004B2D6B">
        <w:rPr>
          <w:rFonts w:ascii="Calibri Light" w:hAnsi="Calibri Light" w:cs="Arial-BoldMT" w:eastAsiaTheme="minorHAnsi"/>
          <w:bCs/>
          <w:sz w:val="24"/>
          <w:szCs w:val="24"/>
        </w:rPr>
        <w:t xml:space="preserve"> standards will also influence curriculum content.</w:t>
      </w:r>
    </w:p>
    <w:p w:rsidRPr="004B2D6B" w:rsidR="004A55F6" w:rsidP="004A55F6" w:rsidRDefault="004A55F6" w14:paraId="68643CF3" w14:textId="77777777">
      <w:pPr>
        <w:pStyle w:val="ListParagraph"/>
        <w:rPr>
          <w:rFonts w:ascii="Calibri Light" w:hAnsi="Calibri Light" w:cs="Arial-BoldMT" w:eastAsiaTheme="minorHAnsi"/>
          <w:bCs/>
          <w:sz w:val="24"/>
          <w:szCs w:val="24"/>
        </w:rPr>
      </w:pPr>
    </w:p>
    <w:p w:rsidRPr="004B2D6B" w:rsidR="004A55F6" w:rsidP="00635147" w:rsidRDefault="004A55F6" w14:paraId="68831C54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rPr>
          <w:rFonts w:ascii="Calibri Light" w:hAnsi="Calibri Light" w:cs="Arial-BoldMT" w:eastAsiaTheme="minorHAnsi"/>
          <w:bCs/>
          <w:sz w:val="24"/>
          <w:szCs w:val="24"/>
        </w:rPr>
      </w:pPr>
      <w:r w:rsidRPr="004B2D6B">
        <w:rPr>
          <w:rFonts w:ascii="Calibri Light" w:hAnsi="Calibri Light" w:cs="Arial-BoldMT" w:eastAsiaTheme="minorHAnsi"/>
          <w:bCs/>
          <w:sz w:val="24"/>
          <w:szCs w:val="24"/>
        </w:rPr>
        <w:t>Ensure that current labour market intelligence is incorporated when designing new programmes.  New provision must be based on industry need, addressing future skills deficits.</w:t>
      </w:r>
    </w:p>
    <w:p w:rsidR="000C1D23" w:rsidP="009108DC" w:rsidRDefault="000C1D23" w14:paraId="08E2B6F5" w14:textId="77777777">
      <w:pPr>
        <w:autoSpaceDE w:val="0"/>
        <w:autoSpaceDN w:val="0"/>
        <w:adjustRightInd w:val="0"/>
        <w:spacing w:line="276" w:lineRule="auto"/>
        <w:rPr>
          <w:rFonts w:ascii="Calibri Light" w:hAnsi="Calibri Light" w:cs="Arial-BoldMT" w:eastAsiaTheme="minorHAnsi"/>
          <w:bCs/>
          <w:sz w:val="24"/>
          <w:szCs w:val="24"/>
        </w:rPr>
      </w:pPr>
    </w:p>
    <w:p w:rsidRPr="0013515F" w:rsidR="000C1D23" w:rsidP="000C1D23" w:rsidRDefault="000C1D23" w14:paraId="7C9192D1" w14:textId="77777777">
      <w:pPr>
        <w:shd w:val="clear" w:color="auto" w:fill="DBE5F1" w:themeFill="accent1" w:themeFillTint="33"/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 w:cs="Arial"/>
          <w:color w:val="00B050"/>
          <w:sz w:val="28"/>
          <w:szCs w:val="28"/>
        </w:rPr>
      </w:pPr>
      <w:r>
        <w:rPr>
          <w:rFonts w:ascii="Calibri Light" w:hAnsi="Calibri Light" w:cs="Arial"/>
          <w:b/>
          <w:sz w:val="24"/>
          <w:szCs w:val="24"/>
        </w:rPr>
        <w:t>Component</w:t>
      </w:r>
      <w:r>
        <w:rPr>
          <w:rFonts w:ascii="Calibri Light" w:hAnsi="Calibri Light"/>
          <w:b/>
          <w:sz w:val="24"/>
          <w:szCs w:val="24"/>
        </w:rPr>
        <w:t xml:space="preserve"> 7</w:t>
      </w:r>
      <w:r w:rsidRPr="0051766B">
        <w:rPr>
          <w:rFonts w:ascii="Calibri Light" w:hAnsi="Calibri Light"/>
          <w:b/>
          <w:sz w:val="24"/>
          <w:szCs w:val="24"/>
        </w:rPr>
        <w:t xml:space="preserve">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 w:rsidR="001C45CE">
        <w:rPr>
          <w:rFonts w:ascii="Calibri Light" w:hAnsi="Calibri Light"/>
          <w:b/>
          <w:sz w:val="24"/>
          <w:szCs w:val="24"/>
        </w:rPr>
        <w:t>u</w:t>
      </w:r>
      <w:r w:rsidR="00D6263E">
        <w:rPr>
          <w:rFonts w:ascii="Calibri Light" w:hAnsi="Calibri Light"/>
          <w:b/>
          <w:sz w:val="24"/>
          <w:szCs w:val="24"/>
        </w:rPr>
        <w:t>se</w:t>
      </w:r>
      <w:r w:rsidRPr="0051766B">
        <w:rPr>
          <w:rFonts w:ascii="Calibri Light" w:hAnsi="Calibri Light"/>
          <w:b/>
          <w:sz w:val="24"/>
          <w:szCs w:val="24"/>
        </w:rPr>
        <w:t xml:space="preserve"> resources and technology effectively to support learning, teaching and assessment</w:t>
      </w:r>
      <w:r w:rsidR="00144A80">
        <w:rPr>
          <w:rFonts w:ascii="Calibri Light" w:hAnsi="Calibri Light"/>
          <w:b/>
          <w:sz w:val="24"/>
          <w:szCs w:val="24"/>
        </w:rPr>
        <w:t xml:space="preserve"> </w:t>
      </w:r>
      <w:r w:rsidRPr="0013515F" w:rsidR="0013515F">
        <w:rPr>
          <w:rFonts w:ascii="Calibri Light" w:hAnsi="Calibri Light"/>
          <w:b/>
          <w:color w:val="00B050"/>
          <w:sz w:val="28"/>
          <w:szCs w:val="28"/>
        </w:rPr>
        <w:t>CONTEMPORARY</w:t>
      </w:r>
    </w:p>
    <w:p w:rsidRPr="00B44D09" w:rsidR="00DF539D" w:rsidP="00635147" w:rsidRDefault="00DF539D" w14:paraId="77BA5681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  <w:r w:rsidRPr="00B44D09">
        <w:rPr>
          <w:rFonts w:ascii="Calibri Light" w:hAnsi="Calibri Light"/>
          <w:sz w:val="24"/>
          <w:szCs w:val="24"/>
        </w:rPr>
        <w:t xml:space="preserve">A list of </w:t>
      </w:r>
      <w:r w:rsidRPr="00B44D09" w:rsidR="00A76707">
        <w:rPr>
          <w:rFonts w:ascii="Calibri Light" w:hAnsi="Calibri Light"/>
          <w:sz w:val="24"/>
          <w:szCs w:val="24"/>
        </w:rPr>
        <w:t xml:space="preserve">contemporary </w:t>
      </w:r>
      <w:r w:rsidRPr="00B44D09">
        <w:rPr>
          <w:rFonts w:ascii="Calibri Light" w:hAnsi="Calibri Light"/>
          <w:sz w:val="24"/>
          <w:szCs w:val="24"/>
        </w:rPr>
        <w:t>p</w:t>
      </w:r>
      <w:r w:rsidRPr="00B44D09" w:rsidR="00644251">
        <w:rPr>
          <w:rFonts w:ascii="Calibri Light" w:hAnsi="Calibri Light"/>
          <w:sz w:val="24"/>
          <w:szCs w:val="24"/>
        </w:rPr>
        <w:t xml:space="preserve">rogramme </w:t>
      </w:r>
      <w:r w:rsidRPr="00B44D09">
        <w:rPr>
          <w:rFonts w:ascii="Calibri Light" w:hAnsi="Calibri Light"/>
          <w:sz w:val="24"/>
          <w:szCs w:val="24"/>
        </w:rPr>
        <w:t>learning r</w:t>
      </w:r>
      <w:r w:rsidRPr="00B44D09" w:rsidR="00644251">
        <w:rPr>
          <w:rFonts w:ascii="Calibri Light" w:hAnsi="Calibri Light"/>
          <w:sz w:val="24"/>
          <w:szCs w:val="24"/>
        </w:rPr>
        <w:t xml:space="preserve">esources </w:t>
      </w:r>
      <w:r w:rsidRPr="00B44D09">
        <w:rPr>
          <w:rFonts w:ascii="Calibri Light" w:hAnsi="Calibri Light"/>
          <w:sz w:val="24"/>
          <w:szCs w:val="24"/>
        </w:rPr>
        <w:t xml:space="preserve">and specialist resources is required </w:t>
      </w:r>
      <w:r w:rsidRPr="00B44D09" w:rsidR="00644251">
        <w:rPr>
          <w:rFonts w:ascii="Calibri Light" w:hAnsi="Calibri Light"/>
          <w:sz w:val="24"/>
          <w:szCs w:val="24"/>
        </w:rPr>
        <w:t>at validation</w:t>
      </w:r>
      <w:r w:rsidRPr="00B44D09">
        <w:rPr>
          <w:rFonts w:ascii="Calibri Light" w:hAnsi="Calibri Light"/>
          <w:sz w:val="24"/>
          <w:szCs w:val="24"/>
        </w:rPr>
        <w:t>.</w:t>
      </w:r>
    </w:p>
    <w:p w:rsidRPr="00B44D09" w:rsidR="00A76707" w:rsidP="00A76707" w:rsidRDefault="00A76707" w14:paraId="4295995C" w14:textId="77777777">
      <w:pPr>
        <w:pStyle w:val="ListParagraph"/>
        <w:autoSpaceDE w:val="0"/>
        <w:autoSpaceDN w:val="0"/>
        <w:adjustRightInd w:val="0"/>
        <w:spacing w:line="276" w:lineRule="auto"/>
        <w:ind w:left="284" w:right="-46"/>
        <w:jc w:val="both"/>
        <w:rPr>
          <w:rFonts w:ascii="Calibri Light" w:hAnsi="Calibri Light"/>
          <w:sz w:val="24"/>
          <w:szCs w:val="24"/>
        </w:rPr>
      </w:pPr>
    </w:p>
    <w:p w:rsidRPr="00B44D09" w:rsidR="003D3176" w:rsidP="00635147" w:rsidRDefault="00DF539D" w14:paraId="00293A10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  <w:r w:rsidRPr="00B44D09">
        <w:rPr>
          <w:rFonts w:ascii="Calibri Light" w:hAnsi="Calibri Light"/>
          <w:sz w:val="24"/>
          <w:szCs w:val="24"/>
        </w:rPr>
        <w:lastRenderedPageBreak/>
        <w:t xml:space="preserve">It is expected that </w:t>
      </w:r>
      <w:r w:rsidRPr="00B44D09" w:rsidR="00647D40">
        <w:rPr>
          <w:rFonts w:ascii="Calibri Light" w:hAnsi="Calibri Light"/>
          <w:sz w:val="24"/>
          <w:szCs w:val="24"/>
        </w:rPr>
        <w:t xml:space="preserve">learning, teaching and assessment is supported by </w:t>
      </w:r>
      <w:r w:rsidRPr="00B44D09">
        <w:rPr>
          <w:rFonts w:ascii="Calibri Light" w:hAnsi="Calibri Light"/>
          <w:sz w:val="24"/>
          <w:szCs w:val="24"/>
        </w:rPr>
        <w:t xml:space="preserve">the </w:t>
      </w:r>
      <w:r w:rsidRPr="00B44D09" w:rsidR="00647D40">
        <w:rPr>
          <w:rFonts w:ascii="Calibri Light" w:hAnsi="Calibri Light"/>
          <w:sz w:val="24"/>
          <w:szCs w:val="24"/>
        </w:rPr>
        <w:t xml:space="preserve">use of VLE. </w:t>
      </w:r>
    </w:p>
    <w:p w:rsidRPr="003D3176" w:rsidR="003D3176" w:rsidP="003D3176" w:rsidRDefault="003D3176" w14:paraId="48A530E8" w14:textId="77777777">
      <w:pPr>
        <w:pStyle w:val="ListParagraph"/>
        <w:rPr>
          <w:rFonts w:ascii="Calibri Light" w:hAnsi="Calibri Light"/>
          <w:sz w:val="24"/>
          <w:szCs w:val="24"/>
        </w:rPr>
      </w:pPr>
    </w:p>
    <w:p w:rsidRPr="00647D40" w:rsidR="00647D40" w:rsidP="00635147" w:rsidRDefault="00647D40" w14:paraId="04521DDC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  <w:r w:rsidRPr="00647D40">
        <w:rPr>
          <w:rFonts w:ascii="Calibri Light" w:hAnsi="Calibri Light"/>
          <w:sz w:val="24"/>
          <w:szCs w:val="24"/>
        </w:rPr>
        <w:t>Try not to be too specific about technological resources in the programme and module specifications – in order to future-proof them. Promotional materials can contain details of specific resources</w:t>
      </w:r>
      <w:r w:rsidR="003D3176">
        <w:rPr>
          <w:rFonts w:ascii="Calibri Light" w:hAnsi="Calibri Light"/>
          <w:sz w:val="24"/>
          <w:szCs w:val="24"/>
        </w:rPr>
        <w:t>,</w:t>
      </w:r>
      <w:r w:rsidRPr="00647D40">
        <w:rPr>
          <w:rFonts w:ascii="Calibri Light" w:hAnsi="Calibri Light"/>
          <w:sz w:val="24"/>
          <w:szCs w:val="24"/>
        </w:rPr>
        <w:t xml:space="preserve"> as these can be updated when required. </w:t>
      </w:r>
    </w:p>
    <w:p w:rsidRPr="0008286A" w:rsidR="009108DC" w:rsidP="00635147" w:rsidRDefault="009108DC" w14:paraId="5D504029" w14:textId="77777777">
      <w:p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</w:p>
    <w:p w:rsidRPr="0051766B" w:rsidR="000C1D23" w:rsidP="00635147" w:rsidRDefault="000C1D23" w14:paraId="6ABA4A6C" w14:textId="77777777">
      <w:pPr>
        <w:shd w:val="clear" w:color="auto" w:fill="DBE5F1" w:themeFill="accent1" w:themeFillTint="33"/>
        <w:autoSpaceDE w:val="0"/>
        <w:autoSpaceDN w:val="0"/>
        <w:adjustRightInd w:val="0"/>
        <w:spacing w:line="276" w:lineRule="auto"/>
        <w:ind w:left="284" w:right="-45" w:hanging="284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Component</w:t>
      </w:r>
      <w:r w:rsidRPr="0051766B">
        <w:rPr>
          <w:rFonts w:ascii="Calibri Light" w:hAnsi="Calibri Light"/>
          <w:b/>
          <w:sz w:val="24"/>
          <w:szCs w:val="24"/>
        </w:rPr>
        <w:t xml:space="preserve"> 8: 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Programmes at the </w:t>
      </w:r>
      <w:r w:rsidRPr="00EC628F" w:rsidR="001C45CE">
        <w:rPr>
          <w:rFonts w:ascii="Calibri Light" w:hAnsi="Calibri Light" w:cs="Arial"/>
          <w:color w:val="000099"/>
          <w:sz w:val="24"/>
          <w:szCs w:val="24"/>
        </w:rPr>
        <w:t>Universi</w:t>
      </w:r>
      <w:r w:rsidR="001C45CE">
        <w:rPr>
          <w:rFonts w:ascii="Calibri Light" w:hAnsi="Calibri Light" w:cs="Arial"/>
          <w:color w:val="000099"/>
          <w:sz w:val="24"/>
          <w:szCs w:val="24"/>
        </w:rPr>
        <w:t xml:space="preserve">ty of Bolton </w:t>
      </w:r>
      <w:r>
        <w:rPr>
          <w:rFonts w:ascii="Calibri Light" w:hAnsi="Calibri Light"/>
          <w:b/>
          <w:sz w:val="24"/>
          <w:szCs w:val="24"/>
        </w:rPr>
        <w:t>pr</w:t>
      </w:r>
      <w:r w:rsidRPr="0051766B">
        <w:rPr>
          <w:rFonts w:ascii="Calibri Light" w:hAnsi="Calibri Light"/>
          <w:b/>
          <w:sz w:val="24"/>
          <w:szCs w:val="24"/>
        </w:rPr>
        <w:t>o</w:t>
      </w:r>
      <w:r w:rsidR="001C45CE">
        <w:rPr>
          <w:rFonts w:ascii="Calibri Light" w:hAnsi="Calibri Light"/>
          <w:b/>
          <w:sz w:val="24"/>
          <w:szCs w:val="24"/>
        </w:rPr>
        <w:t>vi</w:t>
      </w:r>
      <w:r w:rsidRPr="0051766B">
        <w:rPr>
          <w:rFonts w:ascii="Calibri Light" w:hAnsi="Calibri Light"/>
          <w:b/>
          <w:sz w:val="24"/>
          <w:szCs w:val="24"/>
        </w:rPr>
        <w:t xml:space="preserve">de graduates with </w:t>
      </w:r>
      <w:r w:rsidR="001C45CE">
        <w:rPr>
          <w:rFonts w:ascii="Calibri Light" w:hAnsi="Calibri Light"/>
          <w:b/>
          <w:sz w:val="24"/>
          <w:szCs w:val="24"/>
        </w:rPr>
        <w:t xml:space="preserve">the opportunity to develop </w:t>
      </w:r>
      <w:r w:rsidRPr="0051766B">
        <w:rPr>
          <w:rFonts w:ascii="Calibri Light" w:hAnsi="Calibri Light"/>
          <w:b/>
          <w:sz w:val="24"/>
          <w:szCs w:val="24"/>
        </w:rPr>
        <w:t xml:space="preserve">a unique </w:t>
      </w:r>
      <w:r>
        <w:rPr>
          <w:rFonts w:ascii="Calibri Light" w:hAnsi="Calibri Light"/>
          <w:b/>
          <w:sz w:val="24"/>
          <w:szCs w:val="24"/>
        </w:rPr>
        <w:t xml:space="preserve">and effective </w:t>
      </w:r>
      <w:r w:rsidRPr="0051766B">
        <w:rPr>
          <w:rFonts w:ascii="Calibri Light" w:hAnsi="Calibri Light"/>
          <w:b/>
          <w:sz w:val="24"/>
          <w:szCs w:val="24"/>
        </w:rPr>
        <w:t xml:space="preserve">set of attributes </w:t>
      </w:r>
    </w:p>
    <w:p w:rsidRPr="004B2D6B" w:rsidR="009B28CF" w:rsidP="00635147" w:rsidRDefault="009B28CF" w14:paraId="07C5EFCC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  <w:r w:rsidRPr="004B2D6B">
        <w:rPr>
          <w:rFonts w:ascii="Calibri Light" w:hAnsi="Calibri Light"/>
          <w:sz w:val="24"/>
          <w:szCs w:val="24"/>
        </w:rPr>
        <w:t xml:space="preserve">Consider how graduate attributes can </w:t>
      </w:r>
      <w:r w:rsidRPr="004B2D6B" w:rsidR="005F6BBD">
        <w:rPr>
          <w:rFonts w:ascii="Calibri Light" w:hAnsi="Calibri Light"/>
          <w:sz w:val="24"/>
          <w:szCs w:val="24"/>
        </w:rPr>
        <w:t xml:space="preserve">be </w:t>
      </w:r>
      <w:r w:rsidRPr="004B2D6B" w:rsidR="00635147">
        <w:rPr>
          <w:rFonts w:ascii="Calibri Light" w:hAnsi="Calibri Light"/>
          <w:sz w:val="24"/>
          <w:szCs w:val="24"/>
        </w:rPr>
        <w:t>developed at each level e.g. through</w:t>
      </w:r>
      <w:r w:rsidRPr="004B2D6B">
        <w:rPr>
          <w:rFonts w:ascii="Calibri Light" w:hAnsi="Calibri Light"/>
          <w:sz w:val="24"/>
          <w:szCs w:val="24"/>
        </w:rPr>
        <w:t xml:space="preserve"> </w:t>
      </w:r>
      <w:r w:rsidRPr="004B2D6B" w:rsidR="005F6BBD">
        <w:rPr>
          <w:rFonts w:ascii="Calibri Light" w:hAnsi="Calibri Light"/>
          <w:sz w:val="24"/>
          <w:szCs w:val="24"/>
        </w:rPr>
        <w:t>explicit skills development, diverse assessments, independent and gro</w:t>
      </w:r>
      <w:r w:rsidRPr="004B2D6B" w:rsidR="006C1A7C">
        <w:rPr>
          <w:rFonts w:ascii="Calibri Light" w:hAnsi="Calibri Light"/>
          <w:sz w:val="24"/>
          <w:szCs w:val="24"/>
        </w:rPr>
        <w:t xml:space="preserve">up </w:t>
      </w:r>
      <w:r w:rsidRPr="004B2D6B" w:rsidR="00022876">
        <w:rPr>
          <w:rFonts w:ascii="Calibri Light" w:hAnsi="Calibri Light"/>
          <w:sz w:val="24"/>
          <w:szCs w:val="24"/>
        </w:rPr>
        <w:t xml:space="preserve">project-based </w:t>
      </w:r>
      <w:r w:rsidRPr="004B2D6B" w:rsidR="006C1A7C">
        <w:rPr>
          <w:rFonts w:ascii="Calibri Light" w:hAnsi="Calibri Light"/>
          <w:sz w:val="24"/>
          <w:szCs w:val="24"/>
        </w:rPr>
        <w:t>learning opportunities, work-</w:t>
      </w:r>
      <w:r w:rsidRPr="004B2D6B" w:rsidR="005F6BBD">
        <w:rPr>
          <w:rFonts w:ascii="Calibri Light" w:hAnsi="Calibri Light"/>
          <w:sz w:val="24"/>
          <w:szCs w:val="24"/>
        </w:rPr>
        <w:t xml:space="preserve">related learning, </w:t>
      </w:r>
      <w:r w:rsidRPr="004B2D6B" w:rsidR="00022876">
        <w:rPr>
          <w:rFonts w:ascii="Calibri Light" w:hAnsi="Calibri Light"/>
          <w:sz w:val="24"/>
          <w:szCs w:val="24"/>
        </w:rPr>
        <w:t xml:space="preserve">authentic business challenges, </w:t>
      </w:r>
      <w:r w:rsidRPr="004B2D6B" w:rsidR="005F6BBD">
        <w:rPr>
          <w:rFonts w:ascii="Calibri Light" w:hAnsi="Calibri Light"/>
          <w:sz w:val="24"/>
          <w:szCs w:val="24"/>
        </w:rPr>
        <w:t xml:space="preserve">opportunities for reflection on outcomes and progress, personal development planning, knowledge sharing and peer feedback and support. </w:t>
      </w:r>
    </w:p>
    <w:p w:rsidRPr="004B2D6B" w:rsidR="00022876" w:rsidP="00635147" w:rsidRDefault="00022876" w14:paraId="4F8D216D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  <w:r w:rsidRPr="004B2D6B">
        <w:rPr>
          <w:rFonts w:ascii="Calibri Light" w:hAnsi="Calibri Light"/>
          <w:sz w:val="24"/>
          <w:szCs w:val="24"/>
        </w:rPr>
        <w:t xml:space="preserve">Academics should work together with the </w:t>
      </w:r>
      <w:r w:rsidRPr="004B2D6B">
        <w:rPr>
          <w:rFonts w:ascii="Calibri Light" w:hAnsi="Calibri Light"/>
          <w:i/>
          <w:sz w:val="24"/>
          <w:szCs w:val="24"/>
        </w:rPr>
        <w:t>Jobs for Students</w:t>
      </w:r>
      <w:r w:rsidRPr="004B2D6B">
        <w:rPr>
          <w:rFonts w:ascii="Calibri Light" w:hAnsi="Calibri Light"/>
          <w:sz w:val="24"/>
          <w:szCs w:val="24"/>
        </w:rPr>
        <w:t xml:space="preserve"> team to provide a sequential approach to career planning and development, adopting the Professional Skills Timeline which supports activity from HE4 – HE6.</w:t>
      </w:r>
    </w:p>
    <w:p w:rsidRPr="004B2D6B" w:rsidR="00EE1A52" w:rsidP="00E0418D" w:rsidRDefault="00981670" w14:paraId="744834E7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right="-46" w:hanging="284"/>
        <w:jc w:val="both"/>
        <w:rPr>
          <w:rFonts w:ascii="Calibri Light" w:hAnsi="Calibri Light"/>
          <w:sz w:val="24"/>
          <w:szCs w:val="24"/>
        </w:rPr>
      </w:pPr>
      <w:r w:rsidRPr="004B2D6B">
        <w:rPr>
          <w:rFonts w:ascii="Calibri Light" w:hAnsi="Calibri Light"/>
          <w:sz w:val="24"/>
          <w:szCs w:val="24"/>
        </w:rPr>
        <w:t xml:space="preserve">All programmes will incorporate </w:t>
      </w:r>
      <w:r w:rsidRPr="004B2D6B" w:rsidR="000A0B61">
        <w:rPr>
          <w:rFonts w:ascii="Calibri Light" w:hAnsi="Calibri Light"/>
          <w:sz w:val="24"/>
          <w:szCs w:val="24"/>
        </w:rPr>
        <w:t>one or more forms of</w:t>
      </w:r>
      <w:r w:rsidRPr="004B2D6B">
        <w:rPr>
          <w:rFonts w:ascii="Calibri Light" w:hAnsi="Calibri Light"/>
          <w:sz w:val="24"/>
          <w:szCs w:val="24"/>
        </w:rPr>
        <w:t xml:space="preserve"> work-based learning for students to gain real-world and industry exposure.</w:t>
      </w:r>
      <w:r w:rsidRPr="004B2D6B" w:rsidR="00A721F2">
        <w:rPr>
          <w:rFonts w:ascii="Calibri Light" w:hAnsi="Calibri Light"/>
          <w:sz w:val="24"/>
          <w:szCs w:val="24"/>
        </w:rPr>
        <w:t xml:space="preserve"> </w:t>
      </w:r>
    </w:p>
    <w:p w:rsidRPr="000A0B61" w:rsidR="000A0B61" w:rsidP="000A0B61" w:rsidRDefault="000A0B61" w14:paraId="112267C0" w14:textId="77777777">
      <w:pPr>
        <w:pStyle w:val="ListParagraph"/>
        <w:autoSpaceDE w:val="0"/>
        <w:autoSpaceDN w:val="0"/>
        <w:adjustRightInd w:val="0"/>
        <w:spacing w:line="276" w:lineRule="auto"/>
        <w:ind w:left="284" w:right="-46"/>
        <w:jc w:val="both"/>
        <w:rPr>
          <w:rFonts w:ascii="Calibri Light" w:hAnsi="Calibri Light"/>
          <w:sz w:val="24"/>
          <w:szCs w:val="24"/>
        </w:rPr>
      </w:pPr>
    </w:p>
    <w:p w:rsidR="00EE1A52" w:rsidP="00EE1A52" w:rsidRDefault="00EE1A52" w14:paraId="6FF2DE87" w14:textId="77777777">
      <w:pPr>
        <w:autoSpaceDE w:val="0"/>
        <w:autoSpaceDN w:val="0"/>
        <w:adjustRightInd w:val="0"/>
        <w:spacing w:line="276" w:lineRule="auto"/>
        <w:ind w:right="-46"/>
        <w:jc w:val="both"/>
        <w:rPr>
          <w:rFonts w:ascii="Calibri Light" w:hAnsi="Calibri Light"/>
          <w:b/>
          <w:sz w:val="24"/>
          <w:szCs w:val="24"/>
        </w:rPr>
      </w:pPr>
      <w:r w:rsidRPr="002965EE">
        <w:rPr>
          <w:rFonts w:ascii="Calibri Light" w:hAnsi="Calibri Light"/>
          <w:b/>
          <w:sz w:val="24"/>
          <w:szCs w:val="24"/>
        </w:rPr>
        <w:t xml:space="preserve">GAME for </w:t>
      </w:r>
      <w:r w:rsidR="002965EE">
        <w:rPr>
          <w:rFonts w:ascii="Calibri Light" w:hAnsi="Calibri Light"/>
          <w:b/>
          <w:sz w:val="24"/>
          <w:szCs w:val="24"/>
        </w:rPr>
        <w:t>U</w:t>
      </w:r>
      <w:r w:rsidRPr="002965EE">
        <w:rPr>
          <w:rFonts w:ascii="Calibri Light" w:hAnsi="Calibri Light"/>
          <w:b/>
          <w:sz w:val="24"/>
          <w:szCs w:val="24"/>
        </w:rPr>
        <w:t xml:space="preserve">ndergraduate </w:t>
      </w:r>
      <w:r w:rsidR="002965EE">
        <w:rPr>
          <w:rFonts w:ascii="Calibri Light" w:hAnsi="Calibri Light"/>
          <w:b/>
          <w:sz w:val="24"/>
          <w:szCs w:val="24"/>
        </w:rPr>
        <w:t>P</w:t>
      </w:r>
      <w:r w:rsidRPr="002965EE">
        <w:rPr>
          <w:rFonts w:ascii="Calibri Light" w:hAnsi="Calibri Light"/>
          <w:b/>
          <w:sz w:val="24"/>
          <w:szCs w:val="24"/>
        </w:rPr>
        <w:t xml:space="preserve">rogrammes </w:t>
      </w:r>
    </w:p>
    <w:p w:rsidRPr="002965EE" w:rsidR="002965EE" w:rsidP="002965EE" w:rsidRDefault="002965EE" w14:paraId="534FE092" w14:textId="77777777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2965EE">
        <w:rPr>
          <w:rFonts w:ascii="Calibri Light" w:hAnsi="Calibri Light" w:cs="Calibri Light"/>
          <w:sz w:val="24"/>
          <w:szCs w:val="24"/>
        </w:rPr>
        <w:t xml:space="preserve">The following 10 core graduate </w:t>
      </w:r>
      <w:r w:rsidRPr="004B2D6B">
        <w:rPr>
          <w:rFonts w:ascii="Calibri Light" w:hAnsi="Calibri Light" w:cs="Calibri Light"/>
          <w:sz w:val="24"/>
          <w:szCs w:val="24"/>
        </w:rPr>
        <w:t xml:space="preserve">attributes </w:t>
      </w:r>
      <w:r w:rsidRPr="004B2D6B" w:rsidR="004A55F6">
        <w:rPr>
          <w:rFonts w:ascii="Calibri Light" w:hAnsi="Calibri Light" w:cs="Calibri Light"/>
          <w:sz w:val="24"/>
          <w:szCs w:val="24"/>
        </w:rPr>
        <w:t xml:space="preserve">must </w:t>
      </w:r>
      <w:r w:rsidRPr="004B2D6B">
        <w:rPr>
          <w:rFonts w:ascii="Calibri Light" w:hAnsi="Calibri Light" w:cs="Calibri Light"/>
          <w:sz w:val="24"/>
          <w:szCs w:val="24"/>
        </w:rPr>
        <w:t>be embedded in each undergraduate programme of study and serve as the fundamental</w:t>
      </w:r>
      <w:r w:rsidRPr="002965EE">
        <w:rPr>
          <w:rFonts w:ascii="Calibri Light" w:hAnsi="Calibri Light" w:cs="Calibri Light"/>
          <w:sz w:val="24"/>
          <w:szCs w:val="24"/>
        </w:rPr>
        <w:t xml:space="preserve"> skills framework for University of Bolton students:</w:t>
      </w:r>
    </w:p>
    <w:p w:rsidR="00272251" w:rsidP="009B28CF" w:rsidRDefault="009B28CF" w14:paraId="3A6720DF" w14:textId="77777777">
      <w:pPr>
        <w:spacing w:after="200" w:line="276" w:lineRule="auto"/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noProof/>
          <w:sz w:val="24"/>
          <w:szCs w:val="24"/>
          <w:lang w:eastAsia="en-GB"/>
        </w:rPr>
        <w:drawing>
          <wp:inline distT="0" distB="0" distL="0" distR="0" wp14:anchorId="6AA91AB6" wp14:editId="7472B432">
            <wp:extent cx="4594860" cy="33916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88" cy="3434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DC0" w:rsidP="002965EE" w:rsidRDefault="00D21DC0" w14:paraId="2164F111" w14:textId="77777777">
      <w:pPr>
        <w:spacing w:line="276" w:lineRule="auto"/>
        <w:rPr>
          <w:rFonts w:ascii="Calibri Light" w:hAnsi="Calibri Light" w:cs="Arial"/>
          <w:b/>
          <w:sz w:val="24"/>
          <w:szCs w:val="24"/>
        </w:rPr>
      </w:pPr>
    </w:p>
    <w:p w:rsidR="00D21DC0" w:rsidP="002965EE" w:rsidRDefault="00D21DC0" w14:paraId="3880DBCA" w14:textId="77777777">
      <w:pPr>
        <w:spacing w:line="276" w:lineRule="auto"/>
        <w:rPr>
          <w:rFonts w:ascii="Calibri Light" w:hAnsi="Calibri Light" w:cs="Arial"/>
          <w:b/>
          <w:sz w:val="24"/>
          <w:szCs w:val="24"/>
        </w:rPr>
      </w:pPr>
    </w:p>
    <w:p w:rsidR="00D21DC0" w:rsidP="002965EE" w:rsidRDefault="00D21DC0" w14:paraId="427C9A37" w14:textId="77777777">
      <w:pPr>
        <w:spacing w:line="276" w:lineRule="auto"/>
        <w:rPr>
          <w:rFonts w:ascii="Calibri Light" w:hAnsi="Calibri Light" w:cs="Arial"/>
          <w:b/>
          <w:sz w:val="24"/>
          <w:szCs w:val="24"/>
        </w:rPr>
      </w:pPr>
    </w:p>
    <w:p w:rsidR="00E6124E" w:rsidP="002965EE" w:rsidRDefault="002965EE" w14:paraId="413514E9" w14:textId="77777777">
      <w:pPr>
        <w:spacing w:line="276" w:lineRule="auto"/>
        <w:rPr>
          <w:rFonts w:ascii="Calibri Light" w:hAnsi="Calibri Light" w:cs="Arial"/>
          <w:b/>
          <w:sz w:val="24"/>
          <w:szCs w:val="24"/>
        </w:rPr>
      </w:pPr>
      <w:r w:rsidRPr="002965EE">
        <w:rPr>
          <w:rFonts w:ascii="Calibri Light" w:hAnsi="Calibri Light" w:cs="Arial"/>
          <w:b/>
          <w:sz w:val="24"/>
          <w:szCs w:val="24"/>
        </w:rPr>
        <w:t xml:space="preserve">GAME+ for </w:t>
      </w:r>
      <w:r>
        <w:rPr>
          <w:rFonts w:ascii="Calibri Light" w:hAnsi="Calibri Light" w:cs="Arial"/>
          <w:b/>
          <w:sz w:val="24"/>
          <w:szCs w:val="24"/>
        </w:rPr>
        <w:t>P</w:t>
      </w:r>
      <w:r w:rsidRPr="002965EE">
        <w:rPr>
          <w:rFonts w:ascii="Calibri Light" w:hAnsi="Calibri Light" w:cs="Arial"/>
          <w:b/>
          <w:sz w:val="24"/>
          <w:szCs w:val="24"/>
        </w:rPr>
        <w:t xml:space="preserve">ostgraduate </w:t>
      </w:r>
      <w:r>
        <w:rPr>
          <w:rFonts w:ascii="Calibri Light" w:hAnsi="Calibri Light" w:cs="Arial"/>
          <w:b/>
          <w:sz w:val="24"/>
          <w:szCs w:val="24"/>
        </w:rPr>
        <w:t>P</w:t>
      </w:r>
      <w:r w:rsidRPr="002965EE">
        <w:rPr>
          <w:rFonts w:ascii="Calibri Light" w:hAnsi="Calibri Light" w:cs="Arial"/>
          <w:b/>
          <w:sz w:val="24"/>
          <w:szCs w:val="24"/>
        </w:rPr>
        <w:t xml:space="preserve">rogrammes </w:t>
      </w:r>
    </w:p>
    <w:p w:rsidRPr="002965EE" w:rsidR="002965EE" w:rsidP="002965EE" w:rsidRDefault="002965EE" w14:paraId="2C6FFBD2" w14:textId="77777777">
      <w:pPr>
        <w:spacing w:line="276" w:lineRule="auto"/>
        <w:rPr>
          <w:rFonts w:ascii="Calibri Light" w:hAnsi="Calibri Light" w:cs="Arial"/>
          <w:sz w:val="24"/>
          <w:szCs w:val="24"/>
        </w:rPr>
      </w:pPr>
      <w:r w:rsidRPr="002965EE">
        <w:rPr>
          <w:rFonts w:ascii="Calibri Light" w:hAnsi="Calibri Light" w:cs="Arial"/>
          <w:sz w:val="24"/>
          <w:szCs w:val="24"/>
        </w:rPr>
        <w:t xml:space="preserve">Building on the University of Bolton’s undergraduate GAME model, postgraduate students </w:t>
      </w:r>
      <w:r>
        <w:rPr>
          <w:rFonts w:ascii="Calibri Light" w:hAnsi="Calibri Light" w:cs="Arial"/>
          <w:sz w:val="24"/>
          <w:szCs w:val="24"/>
        </w:rPr>
        <w:t xml:space="preserve">should be </w:t>
      </w:r>
      <w:r w:rsidRPr="002965EE">
        <w:rPr>
          <w:rFonts w:ascii="Calibri Light" w:hAnsi="Calibri Light" w:cs="Arial"/>
          <w:sz w:val="24"/>
          <w:szCs w:val="24"/>
        </w:rPr>
        <w:t xml:space="preserve">supported to develop higher-level skills and attributes.  In order to provide a framework for enhanced career velocity, all postgraduate students </w:t>
      </w:r>
      <w:r>
        <w:rPr>
          <w:rFonts w:ascii="Calibri Light" w:hAnsi="Calibri Light" w:cs="Arial"/>
          <w:sz w:val="24"/>
          <w:szCs w:val="24"/>
        </w:rPr>
        <w:t xml:space="preserve">should </w:t>
      </w:r>
      <w:r w:rsidRPr="002965EE">
        <w:rPr>
          <w:rFonts w:ascii="Calibri Light" w:hAnsi="Calibri Light" w:cs="Arial"/>
          <w:sz w:val="24"/>
          <w:szCs w:val="24"/>
        </w:rPr>
        <w:t>work towards GAME+.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2965EE">
        <w:rPr>
          <w:rFonts w:ascii="Calibri Light" w:hAnsi="Calibri Light" w:cs="Arial"/>
          <w:sz w:val="24"/>
          <w:szCs w:val="24"/>
        </w:rPr>
        <w:t>The five strands of GAME+ are:</w:t>
      </w:r>
    </w:p>
    <w:p w:rsidRPr="002965EE" w:rsidR="002965EE" w:rsidP="002965EE" w:rsidRDefault="002965EE" w14:paraId="5F1C8493" w14:textId="77777777">
      <w:pPr>
        <w:spacing w:line="276" w:lineRule="auto"/>
        <w:rPr>
          <w:rFonts w:ascii="Calibri Light" w:hAnsi="Calibri Light" w:cs="Arial"/>
          <w:sz w:val="24"/>
          <w:szCs w:val="24"/>
        </w:rPr>
      </w:pPr>
      <w:r w:rsidRPr="002965EE">
        <w:rPr>
          <w:rFonts w:ascii="Calibri Light" w:hAnsi="Calibri Light" w:cs="Arial"/>
          <w:sz w:val="24"/>
          <w:szCs w:val="24"/>
        </w:rPr>
        <w:t>•</w:t>
      </w:r>
      <w:r w:rsidRPr="002965EE">
        <w:rPr>
          <w:rFonts w:ascii="Calibri Light" w:hAnsi="Calibri Light" w:cs="Arial"/>
          <w:sz w:val="24"/>
          <w:szCs w:val="24"/>
        </w:rPr>
        <w:tab/>
      </w:r>
      <w:r w:rsidR="00BC48AF">
        <w:rPr>
          <w:rFonts w:ascii="Calibri Light" w:hAnsi="Calibri Light" w:cs="Arial"/>
          <w:sz w:val="24"/>
          <w:szCs w:val="24"/>
        </w:rPr>
        <w:t xml:space="preserve">(Critical) </w:t>
      </w:r>
      <w:r w:rsidRPr="002965EE">
        <w:rPr>
          <w:rFonts w:ascii="Calibri Light" w:hAnsi="Calibri Light" w:cs="Arial"/>
          <w:sz w:val="24"/>
          <w:szCs w:val="24"/>
        </w:rPr>
        <w:t>Influence and impact</w:t>
      </w:r>
    </w:p>
    <w:p w:rsidRPr="002965EE" w:rsidR="002965EE" w:rsidP="002965EE" w:rsidRDefault="002965EE" w14:paraId="6416DAB6" w14:textId="77777777">
      <w:pPr>
        <w:spacing w:line="276" w:lineRule="auto"/>
        <w:rPr>
          <w:rFonts w:ascii="Calibri Light" w:hAnsi="Calibri Light" w:cs="Arial"/>
          <w:sz w:val="24"/>
          <w:szCs w:val="24"/>
        </w:rPr>
      </w:pPr>
      <w:r w:rsidRPr="002965EE">
        <w:rPr>
          <w:rFonts w:ascii="Calibri Light" w:hAnsi="Calibri Light" w:cs="Arial"/>
          <w:sz w:val="24"/>
          <w:szCs w:val="24"/>
        </w:rPr>
        <w:t>•</w:t>
      </w:r>
      <w:r w:rsidRPr="002965EE">
        <w:rPr>
          <w:rFonts w:ascii="Calibri Light" w:hAnsi="Calibri Light" w:cs="Arial"/>
          <w:sz w:val="24"/>
          <w:szCs w:val="24"/>
        </w:rPr>
        <w:tab/>
      </w:r>
      <w:r w:rsidR="00BC48AF">
        <w:rPr>
          <w:rFonts w:ascii="Calibri Light" w:hAnsi="Calibri Light" w:cs="Arial"/>
          <w:sz w:val="24"/>
          <w:szCs w:val="24"/>
        </w:rPr>
        <w:t xml:space="preserve">(Critical) </w:t>
      </w:r>
      <w:r w:rsidR="00F03A93">
        <w:rPr>
          <w:rFonts w:ascii="Calibri Light" w:hAnsi="Calibri Light" w:cs="Arial"/>
          <w:sz w:val="24"/>
          <w:szCs w:val="24"/>
        </w:rPr>
        <w:t>S</w:t>
      </w:r>
      <w:r w:rsidRPr="002965EE">
        <w:rPr>
          <w:rFonts w:ascii="Calibri Light" w:hAnsi="Calibri Light" w:cs="Arial"/>
          <w:sz w:val="24"/>
          <w:szCs w:val="24"/>
        </w:rPr>
        <w:t>elf-management</w:t>
      </w:r>
    </w:p>
    <w:p w:rsidRPr="002965EE" w:rsidR="002965EE" w:rsidP="002965EE" w:rsidRDefault="002965EE" w14:paraId="5BD153C1" w14:textId="77777777">
      <w:pPr>
        <w:spacing w:line="276" w:lineRule="auto"/>
        <w:rPr>
          <w:rFonts w:ascii="Calibri Light" w:hAnsi="Calibri Light" w:cs="Arial"/>
          <w:sz w:val="24"/>
          <w:szCs w:val="24"/>
        </w:rPr>
      </w:pPr>
      <w:r w:rsidRPr="002965EE">
        <w:rPr>
          <w:rFonts w:ascii="Calibri Light" w:hAnsi="Calibri Light" w:cs="Arial"/>
          <w:sz w:val="24"/>
          <w:szCs w:val="24"/>
        </w:rPr>
        <w:t>•</w:t>
      </w:r>
      <w:r w:rsidRPr="002965EE">
        <w:rPr>
          <w:rFonts w:ascii="Calibri Light" w:hAnsi="Calibri Light" w:cs="Arial"/>
          <w:sz w:val="24"/>
          <w:szCs w:val="24"/>
        </w:rPr>
        <w:tab/>
      </w:r>
      <w:r w:rsidR="00F03A93">
        <w:rPr>
          <w:rFonts w:ascii="Calibri Light" w:hAnsi="Calibri Light" w:cs="Arial"/>
          <w:sz w:val="24"/>
          <w:szCs w:val="24"/>
        </w:rPr>
        <w:t>C</w:t>
      </w:r>
      <w:r w:rsidRPr="002965EE">
        <w:rPr>
          <w:rFonts w:ascii="Calibri Light" w:hAnsi="Calibri Light" w:cs="Arial"/>
          <w:sz w:val="24"/>
          <w:szCs w:val="24"/>
        </w:rPr>
        <w:t>reativity and innovation</w:t>
      </w:r>
    </w:p>
    <w:p w:rsidRPr="002965EE" w:rsidR="002965EE" w:rsidP="002965EE" w:rsidRDefault="002965EE" w14:paraId="0886F293" w14:textId="77777777">
      <w:pPr>
        <w:spacing w:line="276" w:lineRule="auto"/>
        <w:rPr>
          <w:rFonts w:ascii="Calibri Light" w:hAnsi="Calibri Light" w:cs="Arial"/>
          <w:sz w:val="24"/>
          <w:szCs w:val="24"/>
        </w:rPr>
      </w:pPr>
      <w:r w:rsidRPr="002965EE">
        <w:rPr>
          <w:rFonts w:ascii="Calibri Light" w:hAnsi="Calibri Light" w:cs="Arial"/>
          <w:sz w:val="24"/>
          <w:szCs w:val="24"/>
        </w:rPr>
        <w:t>•</w:t>
      </w:r>
      <w:r w:rsidRPr="002965EE">
        <w:rPr>
          <w:rFonts w:ascii="Calibri Light" w:hAnsi="Calibri Light" w:cs="Arial"/>
          <w:sz w:val="24"/>
          <w:szCs w:val="24"/>
        </w:rPr>
        <w:tab/>
        <w:t>Professional identity</w:t>
      </w:r>
    </w:p>
    <w:p w:rsidRPr="002965EE" w:rsidR="002965EE" w:rsidP="002965EE" w:rsidRDefault="002965EE" w14:paraId="3C14B49D" w14:textId="77777777">
      <w:pPr>
        <w:spacing w:line="276" w:lineRule="auto"/>
        <w:rPr>
          <w:rFonts w:ascii="Calibri Light" w:hAnsi="Calibri Light" w:cs="Arial"/>
          <w:sz w:val="24"/>
          <w:szCs w:val="24"/>
        </w:rPr>
      </w:pPr>
      <w:r w:rsidRPr="002965EE">
        <w:rPr>
          <w:rFonts w:ascii="Calibri Light" w:hAnsi="Calibri Light" w:cs="Arial"/>
          <w:sz w:val="24"/>
          <w:szCs w:val="24"/>
        </w:rPr>
        <w:t>•</w:t>
      </w:r>
      <w:r w:rsidRPr="002965EE">
        <w:rPr>
          <w:rFonts w:ascii="Calibri Light" w:hAnsi="Calibri Light" w:cs="Arial"/>
          <w:sz w:val="24"/>
          <w:szCs w:val="24"/>
        </w:rPr>
        <w:tab/>
        <w:t>Skills mastery</w:t>
      </w:r>
      <w:r>
        <w:rPr>
          <w:rFonts w:ascii="Calibri Light" w:hAnsi="Calibri Light" w:cs="Arial"/>
          <w:sz w:val="24"/>
          <w:szCs w:val="24"/>
        </w:rPr>
        <w:t>.</w:t>
      </w:r>
    </w:p>
    <w:p w:rsidRPr="002965EE" w:rsidR="002965EE" w:rsidP="002965EE" w:rsidRDefault="002965EE" w14:paraId="0161C241" w14:textId="77777777">
      <w:pPr>
        <w:spacing w:after="200" w:line="276" w:lineRule="auto"/>
        <w:rPr>
          <w:rFonts w:ascii="Calibri Light" w:hAnsi="Calibri Light" w:cs="Arial"/>
          <w:sz w:val="24"/>
          <w:szCs w:val="24"/>
        </w:rPr>
      </w:pPr>
    </w:p>
    <w:sectPr w:rsidRPr="002965EE" w:rsidR="002965EE" w:rsidSect="00D21DC0">
      <w:headerReference w:type="default" r:id="rId12"/>
      <w:footerReference w:type="default" r:id="rId13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2B28" w14:textId="77777777" w:rsidR="006F5559" w:rsidRDefault="006F5559" w:rsidP="0040460F">
      <w:r>
        <w:separator/>
      </w:r>
    </w:p>
  </w:endnote>
  <w:endnote w:type="continuationSeparator" w:id="0">
    <w:p w14:paraId="47E38DA3" w14:textId="77777777" w:rsidR="006F5559" w:rsidRDefault="006F5559" w:rsidP="004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05015"/>
      <w:docPartObj>
        <w:docPartGallery w:val="Page Numbers (Bottom of Page)"/>
        <w:docPartUnique/>
      </w:docPartObj>
    </w:sdtPr>
    <w:sdtEndPr>
      <w:rPr>
        <w:rFonts w:ascii="Calibri Light" w:hAnsi="Calibri Light"/>
        <w:noProof/>
        <w:sz w:val="24"/>
        <w:szCs w:val="24"/>
      </w:rPr>
    </w:sdtEndPr>
    <w:sdtContent>
      <w:p w14:paraId="4D2CF6F8" w14:textId="77777777" w:rsidR="006F5559" w:rsidRPr="006E2FBA" w:rsidRDefault="006F5559">
        <w:pPr>
          <w:pStyle w:val="Footer"/>
          <w:jc w:val="center"/>
          <w:rPr>
            <w:rFonts w:ascii="Calibri Light" w:hAnsi="Calibri Light"/>
            <w:sz w:val="24"/>
            <w:szCs w:val="24"/>
          </w:rPr>
        </w:pPr>
        <w:r w:rsidRPr="006E2FBA">
          <w:rPr>
            <w:rFonts w:ascii="Calibri Light" w:hAnsi="Calibri Light"/>
            <w:sz w:val="24"/>
            <w:szCs w:val="24"/>
          </w:rPr>
          <w:fldChar w:fldCharType="begin"/>
        </w:r>
        <w:r w:rsidRPr="006E2FBA">
          <w:rPr>
            <w:rFonts w:ascii="Calibri Light" w:hAnsi="Calibri Light"/>
            <w:sz w:val="24"/>
            <w:szCs w:val="24"/>
          </w:rPr>
          <w:instrText xml:space="preserve"> PAGE   \* MERGEFORMAT </w:instrText>
        </w:r>
        <w:r w:rsidRPr="006E2FBA">
          <w:rPr>
            <w:rFonts w:ascii="Calibri Light" w:hAnsi="Calibri Light"/>
            <w:sz w:val="24"/>
            <w:szCs w:val="24"/>
          </w:rPr>
          <w:fldChar w:fldCharType="separate"/>
        </w:r>
        <w:r>
          <w:rPr>
            <w:rFonts w:ascii="Calibri Light" w:hAnsi="Calibri Light"/>
            <w:noProof/>
            <w:sz w:val="24"/>
            <w:szCs w:val="24"/>
          </w:rPr>
          <w:t>6</w:t>
        </w:r>
        <w:r w:rsidRPr="006E2FBA">
          <w:rPr>
            <w:rFonts w:ascii="Calibri Light" w:hAnsi="Calibri Light"/>
            <w:noProof/>
            <w:sz w:val="24"/>
            <w:szCs w:val="24"/>
          </w:rPr>
          <w:fldChar w:fldCharType="end"/>
        </w:r>
      </w:p>
    </w:sdtContent>
  </w:sdt>
  <w:p w14:paraId="510B6CB9" w14:textId="77777777" w:rsidR="006F5559" w:rsidRPr="006E2FBA" w:rsidRDefault="006F5559">
    <w:pPr>
      <w:pStyle w:val="Footer"/>
      <w:rPr>
        <w:rFonts w:ascii="Calibri Light" w:hAnsi="Calibri Ligh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DA92" w14:textId="77777777" w:rsidR="006F5559" w:rsidRDefault="006F5559" w:rsidP="0040460F">
      <w:r>
        <w:separator/>
      </w:r>
    </w:p>
  </w:footnote>
  <w:footnote w:type="continuationSeparator" w:id="0">
    <w:p w14:paraId="4A9E89FF" w14:textId="77777777" w:rsidR="006F5559" w:rsidRDefault="006F5559" w:rsidP="0040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6384" w14:textId="77777777" w:rsidR="006F5559" w:rsidRPr="00DC0301" w:rsidRDefault="006F5559" w:rsidP="00DC0301">
    <w:pPr>
      <w:pStyle w:val="Header"/>
      <w:rPr>
        <w:rFonts w:ascii="Calibri Light" w:hAnsi="Calibri Light"/>
        <w:sz w:val="24"/>
        <w:szCs w:val="24"/>
      </w:rPr>
    </w:pPr>
    <w:r>
      <w:rPr>
        <w:rFonts w:ascii="Calibri Light" w:hAnsi="Calibri Light"/>
        <w:sz w:val="24"/>
        <w:szCs w:val="24"/>
      </w:rPr>
      <w:t>August 202</w:t>
    </w:r>
    <w:r w:rsidR="00154248">
      <w:rPr>
        <w:rFonts w:ascii="Calibri Light" w:hAnsi="Calibri Light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66"/>
    <w:multiLevelType w:val="hybridMultilevel"/>
    <w:tmpl w:val="194A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5D85"/>
    <w:multiLevelType w:val="hybridMultilevel"/>
    <w:tmpl w:val="D16468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6130"/>
    <w:multiLevelType w:val="hybridMultilevel"/>
    <w:tmpl w:val="7758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C66A6"/>
    <w:multiLevelType w:val="hybridMultilevel"/>
    <w:tmpl w:val="61F696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106F"/>
    <w:multiLevelType w:val="hybridMultilevel"/>
    <w:tmpl w:val="6936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0E74"/>
    <w:multiLevelType w:val="hybridMultilevel"/>
    <w:tmpl w:val="7678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8AD"/>
    <w:multiLevelType w:val="hybridMultilevel"/>
    <w:tmpl w:val="B3D4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07969"/>
    <w:multiLevelType w:val="hybridMultilevel"/>
    <w:tmpl w:val="32566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E5F2A"/>
    <w:multiLevelType w:val="hybridMultilevel"/>
    <w:tmpl w:val="AE86C9C0"/>
    <w:lvl w:ilvl="0" w:tplc="F542739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82FD6"/>
    <w:multiLevelType w:val="hybridMultilevel"/>
    <w:tmpl w:val="BA98E3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1FA7"/>
    <w:multiLevelType w:val="hybridMultilevel"/>
    <w:tmpl w:val="328C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0DFC"/>
    <w:multiLevelType w:val="hybridMultilevel"/>
    <w:tmpl w:val="2AE861CA"/>
    <w:lvl w:ilvl="0" w:tplc="15B64966">
      <w:numFmt w:val="bullet"/>
      <w:lvlText w:val="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8411A"/>
    <w:multiLevelType w:val="hybridMultilevel"/>
    <w:tmpl w:val="F9ACFB5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D521D"/>
    <w:multiLevelType w:val="hybridMultilevel"/>
    <w:tmpl w:val="F98C2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B188D"/>
    <w:multiLevelType w:val="hybridMultilevel"/>
    <w:tmpl w:val="3E08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81526"/>
    <w:multiLevelType w:val="hybridMultilevel"/>
    <w:tmpl w:val="D16468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450C9"/>
    <w:multiLevelType w:val="hybridMultilevel"/>
    <w:tmpl w:val="02EC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18B6"/>
    <w:multiLevelType w:val="multilevel"/>
    <w:tmpl w:val="6CC074EC"/>
    <w:lvl w:ilvl="0">
      <w:start w:val="2016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A11EB4"/>
    <w:multiLevelType w:val="hybridMultilevel"/>
    <w:tmpl w:val="31E8172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F36CB0"/>
    <w:multiLevelType w:val="hybridMultilevel"/>
    <w:tmpl w:val="F38A76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0534B"/>
    <w:multiLevelType w:val="hybridMultilevel"/>
    <w:tmpl w:val="E58492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621A"/>
    <w:multiLevelType w:val="hybridMultilevel"/>
    <w:tmpl w:val="D16468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6B9B"/>
    <w:multiLevelType w:val="hybridMultilevel"/>
    <w:tmpl w:val="E58492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B0F"/>
    <w:multiLevelType w:val="hybridMultilevel"/>
    <w:tmpl w:val="52B6A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05E58"/>
    <w:multiLevelType w:val="hybridMultilevel"/>
    <w:tmpl w:val="30E0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41B7D"/>
    <w:multiLevelType w:val="hybridMultilevel"/>
    <w:tmpl w:val="8C80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A4254"/>
    <w:multiLevelType w:val="hybridMultilevel"/>
    <w:tmpl w:val="B3D4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15158"/>
    <w:multiLevelType w:val="hybridMultilevel"/>
    <w:tmpl w:val="ADC6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95125"/>
    <w:multiLevelType w:val="hybridMultilevel"/>
    <w:tmpl w:val="7408C8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33BD5"/>
    <w:multiLevelType w:val="hybridMultilevel"/>
    <w:tmpl w:val="119C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67A1"/>
    <w:multiLevelType w:val="hybridMultilevel"/>
    <w:tmpl w:val="C4B2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36B5B"/>
    <w:multiLevelType w:val="hybridMultilevel"/>
    <w:tmpl w:val="974E3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64917"/>
    <w:multiLevelType w:val="hybridMultilevel"/>
    <w:tmpl w:val="5314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53E6"/>
    <w:multiLevelType w:val="hybridMultilevel"/>
    <w:tmpl w:val="E58492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73453"/>
    <w:multiLevelType w:val="hybridMultilevel"/>
    <w:tmpl w:val="9E06DD32"/>
    <w:lvl w:ilvl="0" w:tplc="002879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F216D"/>
    <w:multiLevelType w:val="hybridMultilevel"/>
    <w:tmpl w:val="195E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D2B88"/>
    <w:multiLevelType w:val="hybridMultilevel"/>
    <w:tmpl w:val="E7A440BA"/>
    <w:lvl w:ilvl="0" w:tplc="7AC43086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A7901"/>
    <w:multiLevelType w:val="hybridMultilevel"/>
    <w:tmpl w:val="E996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D14BC"/>
    <w:multiLevelType w:val="hybridMultilevel"/>
    <w:tmpl w:val="6E6E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951F7"/>
    <w:multiLevelType w:val="hybridMultilevel"/>
    <w:tmpl w:val="D16468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24856"/>
    <w:multiLevelType w:val="hybridMultilevel"/>
    <w:tmpl w:val="D16468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64E1F"/>
    <w:multiLevelType w:val="hybridMultilevel"/>
    <w:tmpl w:val="7E365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E4631"/>
    <w:multiLevelType w:val="hybridMultilevel"/>
    <w:tmpl w:val="FD6E06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B04A4"/>
    <w:multiLevelType w:val="hybridMultilevel"/>
    <w:tmpl w:val="680E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55F82"/>
    <w:multiLevelType w:val="hybridMultilevel"/>
    <w:tmpl w:val="B872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E5863"/>
    <w:multiLevelType w:val="hybridMultilevel"/>
    <w:tmpl w:val="D16468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A2CB5"/>
    <w:multiLevelType w:val="hybridMultilevel"/>
    <w:tmpl w:val="C172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6"/>
  </w:num>
  <w:num w:numId="5">
    <w:abstractNumId w:val="4"/>
  </w:num>
  <w:num w:numId="6">
    <w:abstractNumId w:val="11"/>
  </w:num>
  <w:num w:numId="7">
    <w:abstractNumId w:val="19"/>
  </w:num>
  <w:num w:numId="8">
    <w:abstractNumId w:val="28"/>
  </w:num>
  <w:num w:numId="9">
    <w:abstractNumId w:val="3"/>
  </w:num>
  <w:num w:numId="10">
    <w:abstractNumId w:val="14"/>
  </w:num>
  <w:num w:numId="11">
    <w:abstractNumId w:val="31"/>
  </w:num>
  <w:num w:numId="12">
    <w:abstractNumId w:val="41"/>
  </w:num>
  <w:num w:numId="13">
    <w:abstractNumId w:val="22"/>
  </w:num>
  <w:num w:numId="14">
    <w:abstractNumId w:val="34"/>
  </w:num>
  <w:num w:numId="15">
    <w:abstractNumId w:val="39"/>
  </w:num>
  <w:num w:numId="16">
    <w:abstractNumId w:val="20"/>
  </w:num>
  <w:num w:numId="17">
    <w:abstractNumId w:val="33"/>
  </w:num>
  <w:num w:numId="18">
    <w:abstractNumId w:val="9"/>
  </w:num>
  <w:num w:numId="19">
    <w:abstractNumId w:val="21"/>
  </w:num>
  <w:num w:numId="20">
    <w:abstractNumId w:val="40"/>
  </w:num>
  <w:num w:numId="21">
    <w:abstractNumId w:val="45"/>
  </w:num>
  <w:num w:numId="22">
    <w:abstractNumId w:val="1"/>
  </w:num>
  <w:num w:numId="23">
    <w:abstractNumId w:val="15"/>
  </w:num>
  <w:num w:numId="24">
    <w:abstractNumId w:val="23"/>
  </w:num>
  <w:num w:numId="25">
    <w:abstractNumId w:val="43"/>
  </w:num>
  <w:num w:numId="26">
    <w:abstractNumId w:val="10"/>
  </w:num>
  <w:num w:numId="27">
    <w:abstractNumId w:val="24"/>
  </w:num>
  <w:num w:numId="28">
    <w:abstractNumId w:val="35"/>
  </w:num>
  <w:num w:numId="29">
    <w:abstractNumId w:val="29"/>
  </w:num>
  <w:num w:numId="30">
    <w:abstractNumId w:val="44"/>
  </w:num>
  <w:num w:numId="31">
    <w:abstractNumId w:val="32"/>
  </w:num>
  <w:num w:numId="32">
    <w:abstractNumId w:val="25"/>
  </w:num>
  <w:num w:numId="33">
    <w:abstractNumId w:val="13"/>
  </w:num>
  <w:num w:numId="34">
    <w:abstractNumId w:val="42"/>
  </w:num>
  <w:num w:numId="35">
    <w:abstractNumId w:val="30"/>
  </w:num>
  <w:num w:numId="36">
    <w:abstractNumId w:val="0"/>
  </w:num>
  <w:num w:numId="37">
    <w:abstractNumId w:val="16"/>
  </w:num>
  <w:num w:numId="38">
    <w:abstractNumId w:val="38"/>
  </w:num>
  <w:num w:numId="39">
    <w:abstractNumId w:val="5"/>
  </w:num>
  <w:num w:numId="40">
    <w:abstractNumId w:val="2"/>
  </w:num>
  <w:num w:numId="41">
    <w:abstractNumId w:val="26"/>
  </w:num>
  <w:num w:numId="42">
    <w:abstractNumId w:val="18"/>
  </w:num>
  <w:num w:numId="43">
    <w:abstractNumId w:val="37"/>
  </w:num>
  <w:num w:numId="44">
    <w:abstractNumId w:val="36"/>
  </w:num>
  <w:num w:numId="45">
    <w:abstractNumId w:val="8"/>
  </w:num>
  <w:num w:numId="46">
    <w:abstractNumId w:val="27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7E"/>
    <w:rsid w:val="0000078F"/>
    <w:rsid w:val="00022876"/>
    <w:rsid w:val="00023F77"/>
    <w:rsid w:val="00025A12"/>
    <w:rsid w:val="000358EF"/>
    <w:rsid w:val="00061FB4"/>
    <w:rsid w:val="00063D32"/>
    <w:rsid w:val="00072206"/>
    <w:rsid w:val="0008053B"/>
    <w:rsid w:val="00082722"/>
    <w:rsid w:val="0008286A"/>
    <w:rsid w:val="000840F4"/>
    <w:rsid w:val="00090EF2"/>
    <w:rsid w:val="00094B79"/>
    <w:rsid w:val="000950B9"/>
    <w:rsid w:val="000A0B61"/>
    <w:rsid w:val="000A2563"/>
    <w:rsid w:val="000A5927"/>
    <w:rsid w:val="000C1D23"/>
    <w:rsid w:val="000C4503"/>
    <w:rsid w:val="000C5645"/>
    <w:rsid w:val="000C768D"/>
    <w:rsid w:val="000E04AC"/>
    <w:rsid w:val="000F6602"/>
    <w:rsid w:val="00100AFC"/>
    <w:rsid w:val="00106235"/>
    <w:rsid w:val="0010700B"/>
    <w:rsid w:val="0011553A"/>
    <w:rsid w:val="00121B49"/>
    <w:rsid w:val="0013515F"/>
    <w:rsid w:val="00136CFB"/>
    <w:rsid w:val="00144A80"/>
    <w:rsid w:val="00151854"/>
    <w:rsid w:val="00152633"/>
    <w:rsid w:val="00154248"/>
    <w:rsid w:val="001556BF"/>
    <w:rsid w:val="0016321C"/>
    <w:rsid w:val="001730DE"/>
    <w:rsid w:val="0018414E"/>
    <w:rsid w:val="00185D37"/>
    <w:rsid w:val="001A5C36"/>
    <w:rsid w:val="001B4299"/>
    <w:rsid w:val="001C0ACC"/>
    <w:rsid w:val="001C170B"/>
    <w:rsid w:val="001C45CE"/>
    <w:rsid w:val="001C509C"/>
    <w:rsid w:val="001E76D5"/>
    <w:rsid w:val="0020503C"/>
    <w:rsid w:val="00217E11"/>
    <w:rsid w:val="0023683E"/>
    <w:rsid w:val="00237512"/>
    <w:rsid w:val="00246BAD"/>
    <w:rsid w:val="002543E9"/>
    <w:rsid w:val="00270B9B"/>
    <w:rsid w:val="00272251"/>
    <w:rsid w:val="00276781"/>
    <w:rsid w:val="002965EE"/>
    <w:rsid w:val="002B576C"/>
    <w:rsid w:val="002C358A"/>
    <w:rsid w:val="002E1D63"/>
    <w:rsid w:val="002F0916"/>
    <w:rsid w:val="002F1719"/>
    <w:rsid w:val="002F369A"/>
    <w:rsid w:val="003117DE"/>
    <w:rsid w:val="00320E27"/>
    <w:rsid w:val="00375C11"/>
    <w:rsid w:val="00384515"/>
    <w:rsid w:val="0039202E"/>
    <w:rsid w:val="0039484F"/>
    <w:rsid w:val="003B0C4C"/>
    <w:rsid w:val="003D3176"/>
    <w:rsid w:val="003D432A"/>
    <w:rsid w:val="00403C0F"/>
    <w:rsid w:val="0040460F"/>
    <w:rsid w:val="00404A4E"/>
    <w:rsid w:val="004164D5"/>
    <w:rsid w:val="00423B8A"/>
    <w:rsid w:val="00424CBE"/>
    <w:rsid w:val="00436B22"/>
    <w:rsid w:val="00437B21"/>
    <w:rsid w:val="00442DB7"/>
    <w:rsid w:val="00454513"/>
    <w:rsid w:val="004802CD"/>
    <w:rsid w:val="00484FFA"/>
    <w:rsid w:val="00487C12"/>
    <w:rsid w:val="0049444D"/>
    <w:rsid w:val="00496FA5"/>
    <w:rsid w:val="004A55F6"/>
    <w:rsid w:val="004A656E"/>
    <w:rsid w:val="004B2D6B"/>
    <w:rsid w:val="004C18AE"/>
    <w:rsid w:val="004F57DF"/>
    <w:rsid w:val="005145DB"/>
    <w:rsid w:val="0051766B"/>
    <w:rsid w:val="00537D58"/>
    <w:rsid w:val="00543141"/>
    <w:rsid w:val="00547B24"/>
    <w:rsid w:val="005702C3"/>
    <w:rsid w:val="00573E78"/>
    <w:rsid w:val="00587196"/>
    <w:rsid w:val="005900BD"/>
    <w:rsid w:val="005A2F04"/>
    <w:rsid w:val="005B407E"/>
    <w:rsid w:val="005C03EF"/>
    <w:rsid w:val="005C688C"/>
    <w:rsid w:val="005E6179"/>
    <w:rsid w:val="005F2D73"/>
    <w:rsid w:val="005F6BBD"/>
    <w:rsid w:val="005F7605"/>
    <w:rsid w:val="006013EE"/>
    <w:rsid w:val="00603B84"/>
    <w:rsid w:val="00606BAC"/>
    <w:rsid w:val="00615102"/>
    <w:rsid w:val="006212EB"/>
    <w:rsid w:val="00630D44"/>
    <w:rsid w:val="00635147"/>
    <w:rsid w:val="00635EC2"/>
    <w:rsid w:val="0064370F"/>
    <w:rsid w:val="00644251"/>
    <w:rsid w:val="00647D40"/>
    <w:rsid w:val="00655634"/>
    <w:rsid w:val="00656653"/>
    <w:rsid w:val="006B0517"/>
    <w:rsid w:val="006B3F21"/>
    <w:rsid w:val="006B54EB"/>
    <w:rsid w:val="006C03D6"/>
    <w:rsid w:val="006C1A7C"/>
    <w:rsid w:val="006C4139"/>
    <w:rsid w:val="006D12FA"/>
    <w:rsid w:val="006D49F0"/>
    <w:rsid w:val="006E1119"/>
    <w:rsid w:val="006E2FBA"/>
    <w:rsid w:val="006E36CD"/>
    <w:rsid w:val="006F1AD9"/>
    <w:rsid w:val="006F5559"/>
    <w:rsid w:val="00711B88"/>
    <w:rsid w:val="00712287"/>
    <w:rsid w:val="007245B0"/>
    <w:rsid w:val="00743FDF"/>
    <w:rsid w:val="007477BD"/>
    <w:rsid w:val="00756D64"/>
    <w:rsid w:val="00762167"/>
    <w:rsid w:val="00765210"/>
    <w:rsid w:val="007725F8"/>
    <w:rsid w:val="00791590"/>
    <w:rsid w:val="007935BD"/>
    <w:rsid w:val="00795134"/>
    <w:rsid w:val="00796CB7"/>
    <w:rsid w:val="007A2190"/>
    <w:rsid w:val="007A2B43"/>
    <w:rsid w:val="007A5874"/>
    <w:rsid w:val="007C28D8"/>
    <w:rsid w:val="007C5360"/>
    <w:rsid w:val="007E5331"/>
    <w:rsid w:val="007E5F61"/>
    <w:rsid w:val="007E5FB8"/>
    <w:rsid w:val="007F2B9A"/>
    <w:rsid w:val="008124A1"/>
    <w:rsid w:val="008248EC"/>
    <w:rsid w:val="00830B8C"/>
    <w:rsid w:val="00832E91"/>
    <w:rsid w:val="00852000"/>
    <w:rsid w:val="0085479B"/>
    <w:rsid w:val="00854C66"/>
    <w:rsid w:val="00856004"/>
    <w:rsid w:val="00860B36"/>
    <w:rsid w:val="008770B2"/>
    <w:rsid w:val="008A11DE"/>
    <w:rsid w:val="008B17ED"/>
    <w:rsid w:val="008D08AB"/>
    <w:rsid w:val="008D365D"/>
    <w:rsid w:val="008F390B"/>
    <w:rsid w:val="009108DC"/>
    <w:rsid w:val="009129B0"/>
    <w:rsid w:val="0091330D"/>
    <w:rsid w:val="0092774A"/>
    <w:rsid w:val="0094097D"/>
    <w:rsid w:val="00977B90"/>
    <w:rsid w:val="00981670"/>
    <w:rsid w:val="00994909"/>
    <w:rsid w:val="009B28CF"/>
    <w:rsid w:val="009C022E"/>
    <w:rsid w:val="009D1367"/>
    <w:rsid w:val="00A065B3"/>
    <w:rsid w:val="00A2360B"/>
    <w:rsid w:val="00A41B0A"/>
    <w:rsid w:val="00A470F3"/>
    <w:rsid w:val="00A56851"/>
    <w:rsid w:val="00A67179"/>
    <w:rsid w:val="00A721F2"/>
    <w:rsid w:val="00A76707"/>
    <w:rsid w:val="00A85EFE"/>
    <w:rsid w:val="00A9409A"/>
    <w:rsid w:val="00AB3EF6"/>
    <w:rsid w:val="00AC541B"/>
    <w:rsid w:val="00AE172E"/>
    <w:rsid w:val="00AE6338"/>
    <w:rsid w:val="00AF5461"/>
    <w:rsid w:val="00B06003"/>
    <w:rsid w:val="00B12745"/>
    <w:rsid w:val="00B165B9"/>
    <w:rsid w:val="00B16EE9"/>
    <w:rsid w:val="00B3710D"/>
    <w:rsid w:val="00B40C26"/>
    <w:rsid w:val="00B410B8"/>
    <w:rsid w:val="00B4351C"/>
    <w:rsid w:val="00B44D09"/>
    <w:rsid w:val="00B45D3F"/>
    <w:rsid w:val="00B64171"/>
    <w:rsid w:val="00B677D7"/>
    <w:rsid w:val="00B74741"/>
    <w:rsid w:val="00B7700D"/>
    <w:rsid w:val="00B80AF1"/>
    <w:rsid w:val="00B86701"/>
    <w:rsid w:val="00B937AC"/>
    <w:rsid w:val="00BA3FD7"/>
    <w:rsid w:val="00BA6E22"/>
    <w:rsid w:val="00BB0533"/>
    <w:rsid w:val="00BC48AF"/>
    <w:rsid w:val="00BC49C9"/>
    <w:rsid w:val="00BC6E46"/>
    <w:rsid w:val="00BC78DC"/>
    <w:rsid w:val="00BD410D"/>
    <w:rsid w:val="00BF0322"/>
    <w:rsid w:val="00C01596"/>
    <w:rsid w:val="00C04DD2"/>
    <w:rsid w:val="00C17632"/>
    <w:rsid w:val="00C23325"/>
    <w:rsid w:val="00C45988"/>
    <w:rsid w:val="00C57B3C"/>
    <w:rsid w:val="00C613D8"/>
    <w:rsid w:val="00C640ED"/>
    <w:rsid w:val="00C70076"/>
    <w:rsid w:val="00C74B5A"/>
    <w:rsid w:val="00C74CED"/>
    <w:rsid w:val="00C76C93"/>
    <w:rsid w:val="00C80B68"/>
    <w:rsid w:val="00C87621"/>
    <w:rsid w:val="00C9339E"/>
    <w:rsid w:val="00C96C1D"/>
    <w:rsid w:val="00CD2376"/>
    <w:rsid w:val="00CD249B"/>
    <w:rsid w:val="00CE1146"/>
    <w:rsid w:val="00CE2287"/>
    <w:rsid w:val="00CE6129"/>
    <w:rsid w:val="00D017E5"/>
    <w:rsid w:val="00D15BC0"/>
    <w:rsid w:val="00D17D94"/>
    <w:rsid w:val="00D21DC0"/>
    <w:rsid w:val="00D54F31"/>
    <w:rsid w:val="00D60F56"/>
    <w:rsid w:val="00D6263E"/>
    <w:rsid w:val="00D626BF"/>
    <w:rsid w:val="00D63651"/>
    <w:rsid w:val="00D7681E"/>
    <w:rsid w:val="00D80688"/>
    <w:rsid w:val="00D82F66"/>
    <w:rsid w:val="00D842FD"/>
    <w:rsid w:val="00D93690"/>
    <w:rsid w:val="00D93D7E"/>
    <w:rsid w:val="00DC0301"/>
    <w:rsid w:val="00DC50A5"/>
    <w:rsid w:val="00DD2C72"/>
    <w:rsid w:val="00DD37AE"/>
    <w:rsid w:val="00DD777C"/>
    <w:rsid w:val="00DF0F62"/>
    <w:rsid w:val="00DF40D9"/>
    <w:rsid w:val="00DF539D"/>
    <w:rsid w:val="00E13EA3"/>
    <w:rsid w:val="00E248F7"/>
    <w:rsid w:val="00E328B5"/>
    <w:rsid w:val="00E40C8A"/>
    <w:rsid w:val="00E46D1D"/>
    <w:rsid w:val="00E51DDB"/>
    <w:rsid w:val="00E528E4"/>
    <w:rsid w:val="00E6124E"/>
    <w:rsid w:val="00E6312D"/>
    <w:rsid w:val="00E654DF"/>
    <w:rsid w:val="00E658C9"/>
    <w:rsid w:val="00E70015"/>
    <w:rsid w:val="00E72F3A"/>
    <w:rsid w:val="00E82604"/>
    <w:rsid w:val="00E920C9"/>
    <w:rsid w:val="00E95555"/>
    <w:rsid w:val="00EA07E8"/>
    <w:rsid w:val="00EB015E"/>
    <w:rsid w:val="00EB5FBD"/>
    <w:rsid w:val="00EC628F"/>
    <w:rsid w:val="00EE1A52"/>
    <w:rsid w:val="00EE5393"/>
    <w:rsid w:val="00F03A93"/>
    <w:rsid w:val="00F05A33"/>
    <w:rsid w:val="00F42409"/>
    <w:rsid w:val="00F73608"/>
    <w:rsid w:val="00F8391C"/>
    <w:rsid w:val="00F96951"/>
    <w:rsid w:val="00F96F64"/>
    <w:rsid w:val="00FA1DE5"/>
    <w:rsid w:val="00FB541E"/>
    <w:rsid w:val="00FD44D7"/>
    <w:rsid w:val="00FD5991"/>
    <w:rsid w:val="00FE4E02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90F5"/>
  <w15:docId w15:val="{D625BB41-58C9-4037-9A5A-486A11C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8248EC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3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6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0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B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E1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C536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48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FBF1-94CF-4285-99A2-EB5EE69F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2.1 Best Practice Guide to Curriculum Design</dc:title>
  <dc:creator>lac2</dc:creator>
  <cp:lastModifiedBy>Danyaal Atcha</cp:lastModifiedBy>
  <cp:revision>9</cp:revision>
  <cp:lastPrinted>2022-07-27T12:32:00Z</cp:lastPrinted>
  <dcterms:created xsi:type="dcterms:W3CDTF">2023-07-17T07:01:00Z</dcterms:created>
  <dcterms:modified xsi:type="dcterms:W3CDTF">2024-11-27T12:06:58Z</dcterms:modified>
  <cp:keywords>
  </cp:keywords>
  <dc:subject>
  </dc:subject>
</cp:coreProperties>
</file>